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A7E58" w14:textId="77777777" w:rsidR="00236BE6" w:rsidRPr="00B112CF" w:rsidRDefault="00236BE6">
      <w:pPr>
        <w:rPr>
          <w:rFonts w:ascii="Calibri" w:hAnsi="Calibri" w:cs="Calibri"/>
          <w:lang w:val="en-US"/>
        </w:rPr>
      </w:pPr>
    </w:p>
    <w:p w14:paraId="5DADE190" w14:textId="33D36D59" w:rsidR="00236BE6" w:rsidRPr="00B112CF" w:rsidRDefault="00452D08" w:rsidP="00236BE6">
      <w:pPr>
        <w:rPr>
          <w:rFonts w:ascii="Calibri" w:hAnsi="Calibri" w:cs="Calibri"/>
          <w:b/>
          <w:bCs/>
        </w:rPr>
      </w:pPr>
      <w:r w:rsidRPr="00B112CF">
        <w:rPr>
          <w:rFonts w:ascii="Calibri" w:hAnsi="Calibri" w:cs="Calibri"/>
          <w:b/>
          <w:bCs/>
        </w:rPr>
        <w:t xml:space="preserve">2. </w:t>
      </w:r>
      <w:r w:rsidR="00A654CC" w:rsidRPr="00B112CF">
        <w:rPr>
          <w:rFonts w:ascii="Calibri" w:hAnsi="Calibri" w:cs="Calibri"/>
          <w:b/>
          <w:bCs/>
        </w:rPr>
        <w:t xml:space="preserve">SUMMARY OF </w:t>
      </w:r>
      <w:r w:rsidR="00B0657F" w:rsidRPr="00B112CF">
        <w:rPr>
          <w:rFonts w:ascii="Calibri" w:hAnsi="Calibri" w:cs="Calibri"/>
          <w:b/>
          <w:bCs/>
        </w:rPr>
        <w:t>TEXTUAL REVISIONS ON THE IOC STRATEGY BASE DOCUMENT</w:t>
      </w:r>
    </w:p>
    <w:p w14:paraId="2805D513" w14:textId="78B093EB" w:rsidR="00236BE6" w:rsidRPr="00B112CF" w:rsidRDefault="00236BE6">
      <w:pPr>
        <w:rPr>
          <w:rFonts w:ascii="Calibri" w:hAnsi="Calibri" w:cs="Calibri"/>
          <w:lang w:val="en-US"/>
        </w:rPr>
      </w:pPr>
    </w:p>
    <w:p w14:paraId="7665064E" w14:textId="77777777" w:rsidR="00C07C85" w:rsidRPr="007B1B0E" w:rsidRDefault="00C07C85" w:rsidP="00C07C85">
      <w:pPr>
        <w:rPr>
          <w:rFonts w:ascii="Calibri" w:hAnsi="Calibri" w:cs="Calibri"/>
          <w:lang w:val="en-US"/>
        </w:rPr>
      </w:pPr>
    </w:p>
    <w:p w14:paraId="45A3F774" w14:textId="687203EC" w:rsidR="00C07C85" w:rsidRPr="00B112CF" w:rsidRDefault="00E557F5">
      <w:pPr>
        <w:rPr>
          <w:rFonts w:ascii="Calibri" w:hAnsi="Calibri" w:cs="Calibri"/>
          <w:lang w:val="en-US"/>
        </w:rPr>
      </w:pPr>
      <w:r w:rsidRPr="00B112CF">
        <w:rPr>
          <w:rFonts w:ascii="Calibri" w:hAnsi="Calibri" w:cs="Calibri"/>
          <w:lang w:val="en-US"/>
        </w:rPr>
        <w:t xml:space="preserve">As </w:t>
      </w:r>
      <w:r w:rsidR="00C13C4D" w:rsidRPr="00B112CF">
        <w:rPr>
          <w:rFonts w:ascii="Calibri" w:hAnsi="Calibri" w:cs="Calibri"/>
          <w:lang w:val="en-US"/>
        </w:rPr>
        <w:t>discussed</w:t>
      </w:r>
      <w:r w:rsidRPr="00B112CF">
        <w:rPr>
          <w:rFonts w:ascii="Calibri" w:hAnsi="Calibri" w:cs="Calibri"/>
          <w:lang w:val="en-US"/>
        </w:rPr>
        <w:t xml:space="preserve"> during its </w:t>
      </w:r>
      <w:r w:rsidR="00C07C85" w:rsidRPr="00B112CF">
        <w:rPr>
          <w:rFonts w:ascii="Calibri" w:hAnsi="Calibri" w:cs="Calibri"/>
          <w:lang w:val="en-US"/>
        </w:rPr>
        <w:t>2</w:t>
      </w:r>
      <w:r w:rsidR="00C07C85" w:rsidRPr="00B112CF">
        <w:rPr>
          <w:rFonts w:ascii="Calibri" w:hAnsi="Calibri" w:cs="Calibri"/>
          <w:vertAlign w:val="superscript"/>
          <w:lang w:val="en-US"/>
        </w:rPr>
        <w:t>nd</w:t>
      </w:r>
      <w:r w:rsidRPr="00B112CF">
        <w:rPr>
          <w:rFonts w:ascii="Calibri" w:hAnsi="Calibri" w:cs="Calibri"/>
          <w:lang w:val="en-US"/>
        </w:rPr>
        <w:t xml:space="preserve"> WG meeting, t</w:t>
      </w:r>
      <w:r w:rsidR="002800B3" w:rsidRPr="00B112CF">
        <w:rPr>
          <w:rFonts w:ascii="Calibri" w:hAnsi="Calibri" w:cs="Calibri"/>
          <w:lang w:val="en-US"/>
        </w:rPr>
        <w:t xml:space="preserve">he WG members </w:t>
      </w:r>
      <w:r w:rsidR="00C07C85" w:rsidRPr="00B112CF">
        <w:rPr>
          <w:rFonts w:ascii="Calibri" w:hAnsi="Calibri" w:cs="Calibri"/>
          <w:lang w:val="en-US"/>
        </w:rPr>
        <w:t xml:space="preserve">agreed to </w:t>
      </w:r>
      <w:r w:rsidR="00C13C4D" w:rsidRPr="00B112CF">
        <w:rPr>
          <w:rFonts w:ascii="Calibri" w:hAnsi="Calibri" w:cs="Calibri"/>
          <w:lang w:val="en-US"/>
        </w:rPr>
        <w:t>start working on the required</w:t>
      </w:r>
      <w:r w:rsidR="002800B3" w:rsidRPr="00B112CF">
        <w:rPr>
          <w:rFonts w:ascii="Calibri" w:hAnsi="Calibri" w:cs="Calibri"/>
          <w:lang w:val="en-US"/>
        </w:rPr>
        <w:t xml:space="preserve"> </w:t>
      </w:r>
      <w:r w:rsidRPr="00B112CF">
        <w:rPr>
          <w:rFonts w:ascii="Calibri" w:hAnsi="Calibri" w:cs="Calibri"/>
          <w:lang w:val="en-US"/>
        </w:rPr>
        <w:t xml:space="preserve">revisions on the </w:t>
      </w:r>
      <w:r w:rsidR="002800B3" w:rsidRPr="00B112CF">
        <w:rPr>
          <w:rFonts w:ascii="Calibri" w:hAnsi="Calibri" w:cs="Calibri"/>
          <w:lang w:val="en-US"/>
        </w:rPr>
        <w:t xml:space="preserve">CD Strategy 2015-2021 </w:t>
      </w:r>
      <w:r w:rsidR="00C07C85" w:rsidRPr="00B112CF">
        <w:rPr>
          <w:rFonts w:ascii="Calibri" w:hAnsi="Calibri" w:cs="Calibri"/>
          <w:lang w:val="en-US"/>
        </w:rPr>
        <w:t xml:space="preserve">by working directly on the IOC Strategy </w:t>
      </w:r>
      <w:r w:rsidR="002800B3" w:rsidRPr="00B112CF">
        <w:rPr>
          <w:rFonts w:ascii="Calibri" w:hAnsi="Calibri" w:cs="Calibri"/>
          <w:lang w:val="en-US"/>
        </w:rPr>
        <w:t>base document</w:t>
      </w:r>
      <w:r w:rsidR="00452D08" w:rsidRPr="00B112CF">
        <w:rPr>
          <w:rFonts w:ascii="Calibri" w:hAnsi="Calibri" w:cs="Calibri"/>
          <w:lang w:val="en-US"/>
        </w:rPr>
        <w:t xml:space="preserve"> made available as </w:t>
      </w:r>
      <w:r w:rsidR="00AA5434" w:rsidRPr="00B112CF">
        <w:rPr>
          <w:rFonts w:ascii="Calibri" w:hAnsi="Calibri" w:cs="Calibri"/>
          <w:lang w:val="en-US"/>
        </w:rPr>
        <w:t xml:space="preserve">a </w:t>
      </w:r>
      <w:r w:rsidRPr="00B112CF">
        <w:rPr>
          <w:rFonts w:ascii="Calibri" w:hAnsi="Calibri" w:cs="Calibri"/>
          <w:lang w:val="en-US"/>
        </w:rPr>
        <w:t>google doc</w:t>
      </w:r>
      <w:r w:rsidR="00C07C85" w:rsidRPr="00B112CF">
        <w:rPr>
          <w:rFonts w:ascii="Calibri" w:hAnsi="Calibri" w:cs="Calibri"/>
          <w:lang w:val="en-US"/>
        </w:rPr>
        <w:t>ument</w:t>
      </w:r>
      <w:r w:rsidR="00452D08" w:rsidRPr="00B112CF">
        <w:rPr>
          <w:rFonts w:ascii="Calibri" w:hAnsi="Calibri" w:cs="Calibri"/>
          <w:lang w:val="en-US"/>
        </w:rPr>
        <w:t xml:space="preserve"> </w:t>
      </w:r>
      <w:r w:rsidR="00C13C4D" w:rsidRPr="00B112CF">
        <w:rPr>
          <w:rFonts w:ascii="Calibri" w:hAnsi="Calibri" w:cs="Calibri"/>
          <w:lang w:val="en-US"/>
        </w:rPr>
        <w:t xml:space="preserve">from March – April 2022, </w:t>
      </w:r>
      <w:r w:rsidR="00452D08" w:rsidRPr="00B112CF">
        <w:rPr>
          <w:rFonts w:ascii="Calibri" w:hAnsi="Calibri" w:cs="Calibri"/>
          <w:lang w:val="en-US"/>
        </w:rPr>
        <w:t xml:space="preserve">on </w:t>
      </w:r>
      <w:hyperlink r:id="rId5" w:history="1">
        <w:r w:rsidR="00452D08" w:rsidRPr="00B112CF">
          <w:rPr>
            <w:rStyle w:val="Hyperlink"/>
            <w:rFonts w:ascii="Calibri" w:hAnsi="Calibri" w:cs="Calibri"/>
            <w:lang w:val="en-US"/>
          </w:rPr>
          <w:t>https://docs.google.com/document/d/11sxh39d6qV5JiGEUIDhp2rmkJgI-ZVevyjdpE9JAvuI/edit</w:t>
        </w:r>
      </w:hyperlink>
      <w:r w:rsidR="002800B3" w:rsidRPr="00B112CF">
        <w:rPr>
          <w:rFonts w:ascii="Calibri" w:hAnsi="Calibri" w:cs="Calibri"/>
          <w:lang w:val="en-US"/>
        </w:rPr>
        <w:t xml:space="preserve">. </w:t>
      </w:r>
    </w:p>
    <w:p w14:paraId="3E3D1E9A" w14:textId="77777777" w:rsidR="007B1B0E" w:rsidRPr="007B1B0E" w:rsidRDefault="007B1B0E" w:rsidP="007B1B0E">
      <w:pPr>
        <w:rPr>
          <w:rFonts w:ascii="Calibri" w:hAnsi="Calibri" w:cs="Calibri"/>
          <w:lang w:val="en-US"/>
        </w:rPr>
      </w:pPr>
    </w:p>
    <w:p w14:paraId="4A4F4365" w14:textId="7ADD30B1" w:rsidR="00452D08" w:rsidRPr="007B1B0E" w:rsidRDefault="007B1B0E" w:rsidP="00452D08">
      <w:pPr>
        <w:rPr>
          <w:rFonts w:ascii="Calibri" w:hAnsi="Calibri" w:cs="Calibri"/>
          <w:lang w:val="en-US"/>
        </w:rPr>
      </w:pPr>
      <w:r w:rsidRPr="007B1B0E">
        <w:rPr>
          <w:rFonts w:ascii="Calibri" w:hAnsi="Calibri" w:cs="Calibri"/>
          <w:lang w:val="en-US"/>
        </w:rPr>
        <w:t xml:space="preserve">Relevant textual suggestions on </w:t>
      </w:r>
      <w:r w:rsidR="00C07C85" w:rsidRPr="00B112CF">
        <w:rPr>
          <w:rFonts w:ascii="Calibri" w:hAnsi="Calibri" w:cs="Calibri"/>
          <w:lang w:val="en-US"/>
        </w:rPr>
        <w:t>the</w:t>
      </w:r>
      <w:r w:rsidRPr="007B1B0E">
        <w:rPr>
          <w:rFonts w:ascii="Calibri" w:hAnsi="Calibri" w:cs="Calibri"/>
          <w:lang w:val="en-US"/>
        </w:rPr>
        <w:t xml:space="preserve"> base document were received from eight WG members: Barrow, Brown, </w:t>
      </w:r>
      <w:proofErr w:type="spellStart"/>
      <w:r w:rsidRPr="007B1B0E">
        <w:rPr>
          <w:rFonts w:ascii="Calibri" w:hAnsi="Calibri" w:cs="Calibri"/>
          <w:lang w:val="en-US"/>
        </w:rPr>
        <w:t>Diwa</w:t>
      </w:r>
      <w:proofErr w:type="spellEnd"/>
      <w:r w:rsidRPr="007B1B0E">
        <w:rPr>
          <w:rFonts w:ascii="Calibri" w:hAnsi="Calibri" w:cs="Calibri"/>
          <w:lang w:val="en-US"/>
        </w:rPr>
        <w:t xml:space="preserve">, Evans, </w:t>
      </w:r>
      <w:proofErr w:type="spellStart"/>
      <w:r w:rsidRPr="007B1B0E">
        <w:rPr>
          <w:rFonts w:ascii="Calibri" w:hAnsi="Calibri" w:cs="Calibri"/>
          <w:lang w:val="en-US"/>
        </w:rPr>
        <w:t>Ekau</w:t>
      </w:r>
      <w:proofErr w:type="spellEnd"/>
      <w:r w:rsidRPr="007B1B0E">
        <w:rPr>
          <w:rFonts w:ascii="Calibri" w:hAnsi="Calibri" w:cs="Calibri"/>
          <w:lang w:val="en-US"/>
        </w:rPr>
        <w:t xml:space="preserve">, </w:t>
      </w:r>
      <w:proofErr w:type="spellStart"/>
      <w:r w:rsidRPr="007B1B0E">
        <w:rPr>
          <w:rFonts w:ascii="Calibri" w:hAnsi="Calibri" w:cs="Calibri"/>
          <w:lang w:val="en-US"/>
        </w:rPr>
        <w:t>Kholeif</w:t>
      </w:r>
      <w:proofErr w:type="spellEnd"/>
      <w:r w:rsidRPr="007B1B0E">
        <w:rPr>
          <w:rFonts w:ascii="Calibri" w:hAnsi="Calibri" w:cs="Calibri"/>
          <w:lang w:val="en-US"/>
        </w:rPr>
        <w:t xml:space="preserve">, </w:t>
      </w:r>
      <w:proofErr w:type="spellStart"/>
      <w:r w:rsidRPr="007B1B0E">
        <w:rPr>
          <w:rFonts w:ascii="Calibri" w:hAnsi="Calibri" w:cs="Calibri"/>
          <w:lang w:val="en-US"/>
        </w:rPr>
        <w:t>Sakaya</w:t>
      </w:r>
      <w:proofErr w:type="spellEnd"/>
      <w:r w:rsidRPr="007B1B0E">
        <w:rPr>
          <w:rFonts w:ascii="Calibri" w:hAnsi="Calibri" w:cs="Calibri"/>
          <w:lang w:val="en-US"/>
        </w:rPr>
        <w:t xml:space="preserve">, </w:t>
      </w:r>
      <w:proofErr w:type="spellStart"/>
      <w:r w:rsidRPr="007B1B0E">
        <w:rPr>
          <w:rFonts w:ascii="Calibri" w:hAnsi="Calibri" w:cs="Calibri"/>
          <w:lang w:val="en-US"/>
        </w:rPr>
        <w:t>Pissierssens</w:t>
      </w:r>
      <w:proofErr w:type="spellEnd"/>
      <w:r w:rsidRPr="007B1B0E">
        <w:rPr>
          <w:rFonts w:ascii="Calibri" w:hAnsi="Calibri" w:cs="Calibri"/>
          <w:lang w:val="en-US"/>
        </w:rPr>
        <w:t>.</w:t>
      </w:r>
      <w:r w:rsidR="00452D08" w:rsidRPr="00B112CF">
        <w:rPr>
          <w:rFonts w:ascii="Calibri" w:hAnsi="Calibri" w:cs="Calibri"/>
          <w:lang w:val="en-US"/>
        </w:rPr>
        <w:t xml:space="preserve"> T</w:t>
      </w:r>
      <w:r w:rsidR="00452D08" w:rsidRPr="007B1B0E">
        <w:rPr>
          <w:rFonts w:ascii="Calibri" w:hAnsi="Calibri" w:cs="Calibri"/>
          <w:lang w:val="en-US"/>
        </w:rPr>
        <w:t xml:space="preserve">he opportunity was taken to share some </w:t>
      </w:r>
      <w:r w:rsidR="00C13C4D" w:rsidRPr="00B112CF">
        <w:rPr>
          <w:rFonts w:ascii="Calibri" w:hAnsi="Calibri" w:cs="Calibri"/>
          <w:lang w:val="en-US"/>
        </w:rPr>
        <w:t xml:space="preserve">general corrections and provide views, </w:t>
      </w:r>
      <w:proofErr w:type="gramStart"/>
      <w:r w:rsidR="00C13C4D" w:rsidRPr="00B112CF">
        <w:rPr>
          <w:rFonts w:ascii="Calibri" w:hAnsi="Calibri" w:cs="Calibri"/>
          <w:lang w:val="en-US"/>
        </w:rPr>
        <w:t>questions</w:t>
      </w:r>
      <w:proofErr w:type="gramEnd"/>
      <w:r w:rsidR="00C13C4D" w:rsidRPr="00B112CF">
        <w:rPr>
          <w:rFonts w:ascii="Calibri" w:hAnsi="Calibri" w:cs="Calibri"/>
          <w:lang w:val="en-US"/>
        </w:rPr>
        <w:t xml:space="preserve"> and </w:t>
      </w:r>
      <w:r w:rsidR="00452D08" w:rsidRPr="007B1B0E">
        <w:rPr>
          <w:rFonts w:ascii="Calibri" w:hAnsi="Calibri" w:cs="Calibri"/>
          <w:lang w:val="en-US"/>
        </w:rPr>
        <w:t xml:space="preserve">suggestions on the </w:t>
      </w:r>
      <w:r w:rsidR="00AA5434" w:rsidRPr="00B112CF">
        <w:rPr>
          <w:rFonts w:ascii="Calibri" w:hAnsi="Calibri" w:cs="Calibri"/>
          <w:lang w:val="en-US"/>
        </w:rPr>
        <w:t xml:space="preserve">base </w:t>
      </w:r>
      <w:r w:rsidR="00452D08" w:rsidRPr="007B1B0E">
        <w:rPr>
          <w:rFonts w:ascii="Calibri" w:hAnsi="Calibri" w:cs="Calibri"/>
          <w:lang w:val="en-US"/>
        </w:rPr>
        <w:t>document.</w:t>
      </w:r>
      <w:r w:rsidR="00452D08" w:rsidRPr="00B112CF">
        <w:rPr>
          <w:rFonts w:ascii="Calibri" w:hAnsi="Calibri" w:cs="Calibri"/>
          <w:lang w:val="en-US"/>
        </w:rPr>
        <w:t xml:space="preserve"> Minor edits </w:t>
      </w:r>
      <w:r w:rsidR="00C13C4D" w:rsidRPr="00B112CF">
        <w:rPr>
          <w:rFonts w:ascii="Calibri" w:hAnsi="Calibri" w:cs="Calibri"/>
          <w:lang w:val="en-US"/>
        </w:rPr>
        <w:t xml:space="preserve">that </w:t>
      </w:r>
      <w:r w:rsidR="00452D08" w:rsidRPr="00B112CF">
        <w:rPr>
          <w:rFonts w:ascii="Calibri" w:hAnsi="Calibri" w:cs="Calibri"/>
          <w:lang w:val="en-US"/>
        </w:rPr>
        <w:t xml:space="preserve">do not require discussion, including grammar, formatting, etc. were </w:t>
      </w:r>
      <w:r w:rsidR="00AA5434" w:rsidRPr="00B112CF">
        <w:rPr>
          <w:rFonts w:ascii="Calibri" w:hAnsi="Calibri" w:cs="Calibri"/>
          <w:lang w:val="en-US"/>
        </w:rPr>
        <w:t>implemented</w:t>
      </w:r>
      <w:r w:rsidR="00452D08" w:rsidRPr="00B112CF">
        <w:rPr>
          <w:rFonts w:ascii="Calibri" w:hAnsi="Calibri" w:cs="Calibri"/>
          <w:lang w:val="en-US"/>
        </w:rPr>
        <w:t xml:space="preserve"> in the clean version of the</w:t>
      </w:r>
      <w:r w:rsidR="00AA5434" w:rsidRPr="00B112CF">
        <w:rPr>
          <w:rFonts w:ascii="Calibri" w:hAnsi="Calibri" w:cs="Calibri"/>
          <w:lang w:val="en-US"/>
        </w:rPr>
        <w:t xml:space="preserve"> base</w:t>
      </w:r>
      <w:r w:rsidR="00452D08" w:rsidRPr="00B112CF">
        <w:rPr>
          <w:rFonts w:ascii="Calibri" w:hAnsi="Calibri" w:cs="Calibri"/>
          <w:lang w:val="en-US"/>
        </w:rPr>
        <w:t xml:space="preserve"> document</w:t>
      </w:r>
      <w:r w:rsidR="00AA5434" w:rsidRPr="00B112CF">
        <w:rPr>
          <w:rFonts w:ascii="Calibri" w:hAnsi="Calibri" w:cs="Calibri"/>
          <w:lang w:val="en-US"/>
        </w:rPr>
        <w:t xml:space="preserve"> available at</w:t>
      </w:r>
      <w:r w:rsidR="008400A5">
        <w:rPr>
          <w:rFonts w:ascii="Calibri" w:hAnsi="Calibri" w:cs="Calibri"/>
          <w:lang w:val="en-US"/>
        </w:rPr>
        <w:t xml:space="preserve"> </w:t>
      </w:r>
      <w:hyperlink r:id="rId6" w:history="1">
        <w:r w:rsidR="008400A5" w:rsidRPr="006D7993">
          <w:rPr>
            <w:rStyle w:val="Hyperlink"/>
            <w:rFonts w:ascii="Calibri" w:hAnsi="Calibri" w:cs="Calibri"/>
            <w:lang w:val="en-US"/>
          </w:rPr>
          <w:t>https://www.ioc-cd.org/index.php?option=com_oe&amp;task=viewDocumentRecord&amp;docID=30363</w:t>
        </w:r>
      </w:hyperlink>
      <w:r w:rsidR="008400A5">
        <w:rPr>
          <w:rFonts w:ascii="Calibri" w:hAnsi="Calibri" w:cs="Calibri"/>
          <w:lang w:val="en-US"/>
        </w:rPr>
        <w:t>.</w:t>
      </w:r>
      <w:r w:rsidR="00452D08" w:rsidRPr="00B112CF">
        <w:rPr>
          <w:rFonts w:ascii="Calibri" w:hAnsi="Calibri" w:cs="Calibri"/>
          <w:lang w:val="en-US"/>
        </w:rPr>
        <w:t xml:space="preserve"> Only major points </w:t>
      </w:r>
      <w:r w:rsidR="00AA5434" w:rsidRPr="00B112CF">
        <w:rPr>
          <w:rFonts w:ascii="Calibri" w:hAnsi="Calibri" w:cs="Calibri"/>
          <w:lang w:val="en-US"/>
        </w:rPr>
        <w:t>for discussion that require</w:t>
      </w:r>
      <w:r w:rsidR="00452D08" w:rsidRPr="00B112CF">
        <w:rPr>
          <w:rFonts w:ascii="Calibri" w:hAnsi="Calibri" w:cs="Calibri"/>
          <w:lang w:val="en-US"/>
        </w:rPr>
        <w:t xml:space="preserve"> </w:t>
      </w:r>
      <w:r w:rsidR="00AA5434" w:rsidRPr="00B112CF">
        <w:rPr>
          <w:rFonts w:ascii="Calibri" w:hAnsi="Calibri" w:cs="Calibri"/>
          <w:lang w:val="en-US"/>
        </w:rPr>
        <w:t xml:space="preserve">the </w:t>
      </w:r>
      <w:r w:rsidR="00C13C4D" w:rsidRPr="00B112CF">
        <w:rPr>
          <w:rFonts w:ascii="Calibri" w:hAnsi="Calibri" w:cs="Calibri"/>
          <w:lang w:val="en-US"/>
        </w:rPr>
        <w:t>agreement</w:t>
      </w:r>
      <w:r w:rsidR="00452D08" w:rsidRPr="00B112CF">
        <w:rPr>
          <w:rFonts w:ascii="Calibri" w:hAnsi="Calibri" w:cs="Calibri"/>
          <w:lang w:val="en-US"/>
        </w:rPr>
        <w:t xml:space="preserve"> of the WG were </w:t>
      </w:r>
      <w:r w:rsidR="00AA5434" w:rsidRPr="00B112CF">
        <w:rPr>
          <w:rFonts w:ascii="Calibri" w:hAnsi="Calibri" w:cs="Calibri"/>
          <w:lang w:val="en-US"/>
        </w:rPr>
        <w:t>included</w:t>
      </w:r>
      <w:r w:rsidR="00452D08" w:rsidRPr="00B112CF">
        <w:rPr>
          <w:rFonts w:ascii="Calibri" w:hAnsi="Calibri" w:cs="Calibri"/>
          <w:lang w:val="en-US"/>
        </w:rPr>
        <w:t xml:space="preserve"> in this document. </w:t>
      </w:r>
    </w:p>
    <w:p w14:paraId="468961B6" w14:textId="77777777" w:rsidR="00452D08" w:rsidRPr="00B112CF" w:rsidRDefault="00452D08" w:rsidP="007B1B0E">
      <w:pPr>
        <w:rPr>
          <w:rFonts w:ascii="Calibri" w:hAnsi="Calibri" w:cs="Calibri"/>
          <w:lang w:val="en-US"/>
        </w:rPr>
      </w:pPr>
    </w:p>
    <w:p w14:paraId="78B93BCE" w14:textId="45F16B1A" w:rsidR="007B1B0E" w:rsidRPr="007B1B0E" w:rsidRDefault="007B1B0E" w:rsidP="007B1B0E">
      <w:pPr>
        <w:rPr>
          <w:rFonts w:ascii="Calibri" w:hAnsi="Calibri" w:cs="Calibri"/>
          <w:lang w:val="en-US"/>
        </w:rPr>
      </w:pPr>
      <w:r w:rsidRPr="007B1B0E">
        <w:rPr>
          <w:rFonts w:ascii="Calibri" w:hAnsi="Calibri" w:cs="Calibri"/>
          <w:lang w:val="en-US"/>
        </w:rPr>
        <w:t xml:space="preserve">The compiled text below </w:t>
      </w:r>
      <w:r w:rsidR="00C07C85" w:rsidRPr="00B112CF">
        <w:rPr>
          <w:rFonts w:ascii="Calibri" w:hAnsi="Calibri" w:cs="Calibri"/>
          <w:lang w:val="en-US"/>
        </w:rPr>
        <w:t>is</w:t>
      </w:r>
      <w:r w:rsidRPr="007B1B0E">
        <w:rPr>
          <w:rFonts w:ascii="Calibri" w:hAnsi="Calibri" w:cs="Calibri"/>
          <w:lang w:val="en-US"/>
        </w:rPr>
        <w:t xml:space="preserve"> presented on the understanding that</w:t>
      </w:r>
      <w:r w:rsidR="00452D08" w:rsidRPr="00B112CF">
        <w:rPr>
          <w:rFonts w:ascii="Calibri" w:hAnsi="Calibri" w:cs="Calibri"/>
          <w:lang w:val="en-US"/>
        </w:rPr>
        <w:t xml:space="preserve"> the revisions made by the Group considered the recommendations made by the Task Team on </w:t>
      </w:r>
      <w:r w:rsidR="00AA5434" w:rsidRPr="00B112CF">
        <w:rPr>
          <w:rFonts w:ascii="Calibri" w:hAnsi="Calibri" w:cs="Calibri"/>
          <w:lang w:val="en-US"/>
        </w:rPr>
        <w:t xml:space="preserve">the </w:t>
      </w:r>
      <w:r w:rsidR="00452D08" w:rsidRPr="00B112CF">
        <w:rPr>
          <w:rFonts w:ascii="Calibri" w:hAnsi="Calibri" w:cs="Calibri"/>
          <w:lang w:val="en-US"/>
        </w:rPr>
        <w:t xml:space="preserve">revision of </w:t>
      </w:r>
      <w:r w:rsidR="00AA5434" w:rsidRPr="00B112CF">
        <w:rPr>
          <w:rFonts w:ascii="Calibri" w:hAnsi="Calibri" w:cs="Calibri"/>
          <w:lang w:val="en-US"/>
        </w:rPr>
        <w:t xml:space="preserve">the </w:t>
      </w:r>
      <w:r w:rsidR="00452D08" w:rsidRPr="00B112CF">
        <w:rPr>
          <w:rFonts w:ascii="Calibri" w:hAnsi="Calibri" w:cs="Calibri"/>
          <w:lang w:val="en-US"/>
        </w:rPr>
        <w:t>IOC CD Strategy (</w:t>
      </w:r>
      <w:hyperlink r:id="rId7" w:history="1">
        <w:r w:rsidR="00452D08" w:rsidRPr="00B112CF">
          <w:rPr>
            <w:rStyle w:val="Hyperlink"/>
            <w:rFonts w:ascii="Calibri" w:hAnsi="Calibri" w:cs="Calibri"/>
            <w:lang w:val="en-US"/>
          </w:rPr>
          <w:t>INF-1396</w:t>
        </w:r>
      </w:hyperlink>
      <w:r w:rsidR="00452D08" w:rsidRPr="00B112CF">
        <w:rPr>
          <w:rFonts w:ascii="Calibri" w:hAnsi="Calibri" w:cs="Calibri"/>
          <w:lang w:val="en-US"/>
        </w:rPr>
        <w:t>).</w:t>
      </w:r>
      <w:r w:rsidR="009B2D29" w:rsidRPr="00B112CF">
        <w:rPr>
          <w:rFonts w:ascii="Calibri" w:hAnsi="Calibri" w:cs="Calibri"/>
          <w:lang w:val="en-US"/>
        </w:rPr>
        <w:t xml:space="preserve"> </w:t>
      </w:r>
      <w:r w:rsidR="00C13C4D" w:rsidRPr="00B112CF">
        <w:rPr>
          <w:rFonts w:ascii="Calibri" w:hAnsi="Calibri" w:cs="Calibri"/>
          <w:lang w:val="en-US"/>
        </w:rPr>
        <w:t xml:space="preserve">The relevant parts </w:t>
      </w:r>
      <w:r w:rsidR="004C41CF" w:rsidRPr="00B112CF">
        <w:rPr>
          <w:rFonts w:ascii="Calibri" w:hAnsi="Calibri" w:cs="Calibri"/>
          <w:lang w:val="en-US"/>
        </w:rPr>
        <w:t>of</w:t>
      </w:r>
      <w:r w:rsidR="00C13C4D" w:rsidRPr="00B112CF">
        <w:rPr>
          <w:rFonts w:ascii="Calibri" w:hAnsi="Calibri" w:cs="Calibri"/>
          <w:lang w:val="en-US"/>
        </w:rPr>
        <w:t xml:space="preserve"> the Strategy were identi</w:t>
      </w:r>
      <w:r w:rsidR="004C41CF" w:rsidRPr="00B112CF">
        <w:rPr>
          <w:rFonts w:ascii="Calibri" w:hAnsi="Calibri" w:cs="Calibri"/>
          <w:lang w:val="en-US"/>
        </w:rPr>
        <w:t xml:space="preserve">fied </w:t>
      </w:r>
      <w:r w:rsidR="00AA5434" w:rsidRPr="00B112CF">
        <w:rPr>
          <w:rFonts w:ascii="Calibri" w:hAnsi="Calibri" w:cs="Calibri"/>
          <w:lang w:val="en-US"/>
        </w:rPr>
        <w:t>to see which feedback</w:t>
      </w:r>
      <w:r w:rsidR="004C41CF" w:rsidRPr="00B112CF">
        <w:rPr>
          <w:rFonts w:ascii="Calibri" w:hAnsi="Calibri" w:cs="Calibri"/>
          <w:lang w:val="en-US"/>
        </w:rPr>
        <w:t xml:space="preserve"> and recommendations have been addressed</w:t>
      </w:r>
      <w:r w:rsidR="00AA5434" w:rsidRPr="00B112CF">
        <w:rPr>
          <w:rFonts w:ascii="Calibri" w:hAnsi="Calibri" w:cs="Calibri"/>
          <w:lang w:val="en-US"/>
        </w:rPr>
        <w:t xml:space="preserve"> by the proposed edits</w:t>
      </w:r>
      <w:r w:rsidR="004C41CF" w:rsidRPr="00B112CF">
        <w:rPr>
          <w:rFonts w:ascii="Calibri" w:hAnsi="Calibri" w:cs="Calibri"/>
          <w:lang w:val="en-US"/>
        </w:rPr>
        <w:t xml:space="preserve">. </w:t>
      </w:r>
      <w:r w:rsidR="009B2D29" w:rsidRPr="00B112CF">
        <w:rPr>
          <w:rFonts w:ascii="Calibri" w:hAnsi="Calibri" w:cs="Calibri"/>
          <w:lang w:val="en-US"/>
        </w:rPr>
        <w:t xml:space="preserve">The WG is requested to </w:t>
      </w:r>
      <w:r w:rsidR="004C41CF" w:rsidRPr="00B112CF">
        <w:rPr>
          <w:rFonts w:ascii="Calibri" w:hAnsi="Calibri" w:cs="Calibri"/>
          <w:lang w:val="en-US"/>
        </w:rPr>
        <w:t xml:space="preserve">discuss and </w:t>
      </w:r>
      <w:r w:rsidR="009B2D29" w:rsidRPr="00B112CF">
        <w:rPr>
          <w:rFonts w:ascii="Calibri" w:hAnsi="Calibri" w:cs="Calibri"/>
          <w:lang w:val="en-US"/>
        </w:rPr>
        <w:t xml:space="preserve">agree on the final version of the text to be reflected </w:t>
      </w:r>
      <w:r w:rsidR="00AA5434" w:rsidRPr="00B112CF">
        <w:rPr>
          <w:rFonts w:ascii="Calibri" w:hAnsi="Calibri" w:cs="Calibri"/>
          <w:lang w:val="en-US"/>
        </w:rPr>
        <w:t>in</w:t>
      </w:r>
      <w:r w:rsidR="009B2D29" w:rsidRPr="00B112CF">
        <w:rPr>
          <w:rFonts w:ascii="Calibri" w:hAnsi="Calibri" w:cs="Calibri"/>
          <w:lang w:val="en-US"/>
        </w:rPr>
        <w:t xml:space="preserve"> the revised version of the base document.</w:t>
      </w:r>
    </w:p>
    <w:p w14:paraId="7935DCDA" w14:textId="2266906E" w:rsidR="002800B3" w:rsidRPr="00B112CF" w:rsidRDefault="002800B3">
      <w:pPr>
        <w:rPr>
          <w:rFonts w:ascii="Calibri" w:hAnsi="Calibri" w:cs="Calibri"/>
          <w:lang w:val="en-US"/>
        </w:rPr>
      </w:pPr>
    </w:p>
    <w:tbl>
      <w:tblPr>
        <w:tblStyle w:val="TableGrid"/>
        <w:tblW w:w="0" w:type="auto"/>
        <w:tblLook w:val="04A0" w:firstRow="1" w:lastRow="0" w:firstColumn="1" w:lastColumn="0" w:noHBand="0" w:noVBand="1"/>
      </w:tblPr>
      <w:tblGrid>
        <w:gridCol w:w="2547"/>
        <w:gridCol w:w="2434"/>
        <w:gridCol w:w="2810"/>
        <w:gridCol w:w="1559"/>
      </w:tblGrid>
      <w:tr w:rsidR="00983D52" w:rsidRPr="00B112CF" w14:paraId="55BEDF58" w14:textId="77777777" w:rsidTr="00104AAA">
        <w:tc>
          <w:tcPr>
            <w:tcW w:w="2547" w:type="dxa"/>
          </w:tcPr>
          <w:p w14:paraId="348EFCB0" w14:textId="7C39F7FF" w:rsidR="00983D52" w:rsidRPr="00B112CF" w:rsidRDefault="00983D52">
            <w:pPr>
              <w:rPr>
                <w:rFonts w:ascii="Calibri" w:hAnsi="Calibri" w:cs="Calibri"/>
                <w:b/>
                <w:bCs/>
                <w:lang w:val="en-US"/>
              </w:rPr>
            </w:pPr>
            <w:r w:rsidRPr="00B112CF">
              <w:rPr>
                <w:rFonts w:ascii="Calibri" w:hAnsi="Calibri" w:cs="Calibri"/>
                <w:b/>
                <w:bCs/>
                <w:lang w:val="en-US"/>
              </w:rPr>
              <w:t xml:space="preserve">Recommendation by </w:t>
            </w:r>
            <w:r w:rsidR="003A2FCF" w:rsidRPr="00B112CF">
              <w:rPr>
                <w:rFonts w:ascii="Calibri" w:hAnsi="Calibri" w:cs="Calibri"/>
                <w:b/>
                <w:bCs/>
                <w:lang w:val="en-US"/>
              </w:rPr>
              <w:t xml:space="preserve">the </w:t>
            </w:r>
            <w:r w:rsidRPr="00B112CF">
              <w:rPr>
                <w:rFonts w:ascii="Calibri" w:hAnsi="Calibri" w:cs="Calibri"/>
                <w:b/>
                <w:bCs/>
                <w:lang w:val="en-US"/>
              </w:rPr>
              <w:t>Task Team</w:t>
            </w:r>
          </w:p>
        </w:tc>
        <w:tc>
          <w:tcPr>
            <w:tcW w:w="2434" w:type="dxa"/>
          </w:tcPr>
          <w:p w14:paraId="6C80C566" w14:textId="05DB68D2" w:rsidR="00983D52" w:rsidRPr="00B112CF" w:rsidRDefault="003A2FCF">
            <w:pPr>
              <w:rPr>
                <w:rFonts w:ascii="Calibri" w:hAnsi="Calibri" w:cs="Calibri"/>
                <w:b/>
                <w:bCs/>
                <w:lang w:val="en-US"/>
              </w:rPr>
            </w:pPr>
            <w:r w:rsidRPr="00B112CF">
              <w:rPr>
                <w:rFonts w:ascii="Calibri" w:hAnsi="Calibri" w:cs="Calibri"/>
                <w:b/>
                <w:bCs/>
                <w:lang w:val="en-US"/>
              </w:rPr>
              <w:t>Relevant parts on the</w:t>
            </w:r>
            <w:r w:rsidR="004624D4" w:rsidRPr="00B112CF">
              <w:rPr>
                <w:rFonts w:ascii="Calibri" w:hAnsi="Calibri" w:cs="Calibri"/>
                <w:b/>
                <w:bCs/>
                <w:lang w:val="en-US"/>
              </w:rPr>
              <w:t xml:space="preserve"> base document</w:t>
            </w:r>
          </w:p>
        </w:tc>
        <w:tc>
          <w:tcPr>
            <w:tcW w:w="2810" w:type="dxa"/>
          </w:tcPr>
          <w:p w14:paraId="2321D59D" w14:textId="5318D33F" w:rsidR="00983D52" w:rsidRPr="00B112CF" w:rsidRDefault="003A2FCF">
            <w:pPr>
              <w:rPr>
                <w:rFonts w:ascii="Calibri" w:hAnsi="Calibri" w:cs="Calibri"/>
                <w:b/>
                <w:bCs/>
                <w:lang w:val="en-US"/>
              </w:rPr>
            </w:pPr>
            <w:r w:rsidRPr="00B112CF">
              <w:rPr>
                <w:rFonts w:ascii="Calibri" w:hAnsi="Calibri" w:cs="Calibri"/>
                <w:b/>
                <w:bCs/>
                <w:lang w:val="en-US"/>
              </w:rPr>
              <w:t xml:space="preserve">Suggested edits </w:t>
            </w:r>
            <w:r w:rsidR="00A32545" w:rsidRPr="00B112CF">
              <w:rPr>
                <w:rFonts w:ascii="Calibri" w:hAnsi="Calibri" w:cs="Calibri"/>
                <w:b/>
                <w:bCs/>
                <w:lang w:val="en-US"/>
              </w:rPr>
              <w:t xml:space="preserve">(major addition/deletion) </w:t>
            </w:r>
            <w:r w:rsidR="00543D21" w:rsidRPr="00B112CF">
              <w:rPr>
                <w:rFonts w:ascii="Calibri" w:hAnsi="Calibri" w:cs="Calibri"/>
                <w:b/>
                <w:bCs/>
                <w:lang w:val="en-US"/>
              </w:rPr>
              <w:t>FOR WG’S DISCUSSION</w:t>
            </w:r>
          </w:p>
        </w:tc>
        <w:tc>
          <w:tcPr>
            <w:tcW w:w="1559" w:type="dxa"/>
          </w:tcPr>
          <w:p w14:paraId="640CAFBD" w14:textId="1065CA38" w:rsidR="00983D52" w:rsidRPr="00B112CF" w:rsidRDefault="003A2FCF">
            <w:pPr>
              <w:rPr>
                <w:rFonts w:ascii="Calibri" w:hAnsi="Calibri" w:cs="Calibri"/>
                <w:b/>
                <w:bCs/>
                <w:lang w:val="en-US"/>
              </w:rPr>
            </w:pPr>
            <w:r w:rsidRPr="00B112CF">
              <w:rPr>
                <w:rFonts w:ascii="Calibri" w:hAnsi="Calibri" w:cs="Calibri"/>
                <w:b/>
                <w:bCs/>
                <w:highlight w:val="yellow"/>
                <w:lang w:val="en-US"/>
              </w:rPr>
              <w:t>Agreed revisions to be reflected on the base doc</w:t>
            </w:r>
            <w:r w:rsidR="0077732A" w:rsidRPr="00B112CF">
              <w:rPr>
                <w:rFonts w:ascii="Calibri" w:hAnsi="Calibri" w:cs="Calibri"/>
                <w:b/>
                <w:bCs/>
                <w:highlight w:val="yellow"/>
                <w:lang w:val="en-US"/>
              </w:rPr>
              <w:t>ument</w:t>
            </w:r>
          </w:p>
        </w:tc>
      </w:tr>
      <w:tr w:rsidR="00983D52" w:rsidRPr="00B112CF" w14:paraId="2E5D319D" w14:textId="77777777" w:rsidTr="00104AAA">
        <w:tc>
          <w:tcPr>
            <w:tcW w:w="2547" w:type="dxa"/>
          </w:tcPr>
          <w:p w14:paraId="168B0C36" w14:textId="09DB3675" w:rsidR="00983D52" w:rsidRPr="00B112CF" w:rsidRDefault="00F153FB">
            <w:pPr>
              <w:rPr>
                <w:rFonts w:ascii="Calibri" w:hAnsi="Calibri" w:cs="Calibri"/>
                <w:b/>
                <w:bCs/>
                <w:lang w:val="en-US"/>
              </w:rPr>
            </w:pPr>
            <w:r>
              <w:rPr>
                <w:rFonts w:ascii="Calibri" w:hAnsi="Calibri" w:cs="Calibri"/>
                <w:b/>
                <w:bCs/>
                <w:lang w:val="en-US"/>
              </w:rPr>
              <w:t>GENERAL</w:t>
            </w:r>
          </w:p>
        </w:tc>
        <w:tc>
          <w:tcPr>
            <w:tcW w:w="2434" w:type="dxa"/>
          </w:tcPr>
          <w:p w14:paraId="6F6033E7" w14:textId="1011B6B0" w:rsidR="00983D52" w:rsidRPr="00B112CF" w:rsidRDefault="00983D52">
            <w:pPr>
              <w:rPr>
                <w:rFonts w:ascii="Calibri" w:hAnsi="Calibri" w:cs="Calibri"/>
                <w:lang w:val="en-US"/>
              </w:rPr>
            </w:pPr>
          </w:p>
        </w:tc>
        <w:tc>
          <w:tcPr>
            <w:tcW w:w="2810" w:type="dxa"/>
          </w:tcPr>
          <w:p w14:paraId="58B41F46" w14:textId="13DC9375" w:rsidR="00983D52" w:rsidRPr="00B112CF" w:rsidRDefault="00983D52">
            <w:pPr>
              <w:rPr>
                <w:rFonts w:ascii="Calibri" w:hAnsi="Calibri" w:cs="Calibri"/>
                <w:lang w:val="en-US"/>
              </w:rPr>
            </w:pPr>
          </w:p>
        </w:tc>
        <w:tc>
          <w:tcPr>
            <w:tcW w:w="1559" w:type="dxa"/>
          </w:tcPr>
          <w:p w14:paraId="1120B219" w14:textId="21198D92" w:rsidR="00983D52" w:rsidRPr="00B112CF" w:rsidRDefault="00983D52">
            <w:pPr>
              <w:rPr>
                <w:rFonts w:ascii="Calibri" w:hAnsi="Calibri" w:cs="Calibri"/>
                <w:lang w:val="en-US"/>
              </w:rPr>
            </w:pPr>
          </w:p>
        </w:tc>
      </w:tr>
      <w:tr w:rsidR="00F153FB" w:rsidRPr="00B112CF" w14:paraId="1CE8B936" w14:textId="77777777" w:rsidTr="00104AAA">
        <w:tc>
          <w:tcPr>
            <w:tcW w:w="2547" w:type="dxa"/>
          </w:tcPr>
          <w:p w14:paraId="7EDA1FD7" w14:textId="77777777" w:rsidR="00F153FB" w:rsidRPr="00B112CF" w:rsidRDefault="00F153FB">
            <w:pPr>
              <w:rPr>
                <w:rFonts w:ascii="Calibri" w:hAnsi="Calibri" w:cs="Calibri"/>
                <w:b/>
                <w:bCs/>
                <w:lang w:val="en-US"/>
              </w:rPr>
            </w:pPr>
          </w:p>
        </w:tc>
        <w:tc>
          <w:tcPr>
            <w:tcW w:w="2434" w:type="dxa"/>
          </w:tcPr>
          <w:p w14:paraId="11047684" w14:textId="4776224A" w:rsidR="00F153FB" w:rsidRPr="00B112CF" w:rsidRDefault="00F153FB">
            <w:pPr>
              <w:rPr>
                <w:rFonts w:ascii="Calibri" w:hAnsi="Calibri" w:cs="Calibri"/>
                <w:lang w:val="en-US"/>
              </w:rPr>
            </w:pPr>
            <w:r>
              <w:rPr>
                <w:rFonts w:ascii="Calibri" w:hAnsi="Calibri" w:cs="Calibri"/>
                <w:lang w:val="en-US"/>
              </w:rPr>
              <w:t>Title</w:t>
            </w:r>
          </w:p>
        </w:tc>
        <w:tc>
          <w:tcPr>
            <w:tcW w:w="2810" w:type="dxa"/>
          </w:tcPr>
          <w:p w14:paraId="73435FB8" w14:textId="66E9B9E3" w:rsidR="00F153FB" w:rsidRPr="00B112CF" w:rsidRDefault="00F153FB">
            <w:pPr>
              <w:rPr>
                <w:rFonts w:ascii="Calibri" w:hAnsi="Calibri" w:cs="Calibri"/>
                <w:lang w:val="en-US"/>
              </w:rPr>
            </w:pPr>
            <w:r>
              <w:rPr>
                <w:rFonts w:ascii="Calibri" w:hAnsi="Calibri" w:cs="Calibri"/>
                <w:lang w:val="en-US"/>
              </w:rPr>
              <w:t xml:space="preserve">2023-2029? </w:t>
            </w:r>
            <w:r w:rsidR="007358E9">
              <w:rPr>
                <w:rFonts w:ascii="Calibri" w:hAnsi="Calibri" w:cs="Calibri"/>
                <w:lang w:val="en-US"/>
              </w:rPr>
              <w:t>Or 2030?</w:t>
            </w:r>
          </w:p>
        </w:tc>
        <w:tc>
          <w:tcPr>
            <w:tcW w:w="1559" w:type="dxa"/>
          </w:tcPr>
          <w:p w14:paraId="7ABC17C4" w14:textId="77777777" w:rsidR="00F153FB" w:rsidRPr="00B112CF" w:rsidRDefault="00F153FB">
            <w:pPr>
              <w:rPr>
                <w:rFonts w:ascii="Calibri" w:hAnsi="Calibri" w:cs="Calibri"/>
                <w:lang w:val="en-US"/>
              </w:rPr>
            </w:pPr>
          </w:p>
        </w:tc>
      </w:tr>
      <w:tr w:rsidR="00F153FB" w:rsidRPr="00B112CF" w14:paraId="55F9170C" w14:textId="77777777" w:rsidTr="00104AAA">
        <w:tc>
          <w:tcPr>
            <w:tcW w:w="2547" w:type="dxa"/>
          </w:tcPr>
          <w:p w14:paraId="5D761A0B" w14:textId="77777777" w:rsidR="00F153FB" w:rsidRPr="00B112CF" w:rsidRDefault="00F153FB">
            <w:pPr>
              <w:rPr>
                <w:rFonts w:ascii="Calibri" w:hAnsi="Calibri" w:cs="Calibri"/>
                <w:b/>
                <w:bCs/>
                <w:lang w:val="en-US"/>
              </w:rPr>
            </w:pPr>
          </w:p>
        </w:tc>
        <w:tc>
          <w:tcPr>
            <w:tcW w:w="2434" w:type="dxa"/>
          </w:tcPr>
          <w:p w14:paraId="16D1FE80" w14:textId="77777777" w:rsidR="00F153FB" w:rsidRPr="00B112CF" w:rsidRDefault="00F153FB">
            <w:pPr>
              <w:rPr>
                <w:rFonts w:ascii="Calibri" w:hAnsi="Calibri" w:cs="Calibri"/>
                <w:lang w:val="en-US"/>
              </w:rPr>
            </w:pPr>
          </w:p>
        </w:tc>
        <w:tc>
          <w:tcPr>
            <w:tcW w:w="2810" w:type="dxa"/>
          </w:tcPr>
          <w:p w14:paraId="111D3A90" w14:textId="77777777" w:rsidR="00F153FB" w:rsidRPr="00B112CF" w:rsidRDefault="00F153FB">
            <w:pPr>
              <w:rPr>
                <w:rFonts w:ascii="Calibri" w:hAnsi="Calibri" w:cs="Calibri"/>
                <w:lang w:val="en-US"/>
              </w:rPr>
            </w:pPr>
          </w:p>
        </w:tc>
        <w:tc>
          <w:tcPr>
            <w:tcW w:w="1559" w:type="dxa"/>
          </w:tcPr>
          <w:p w14:paraId="295C536C" w14:textId="77777777" w:rsidR="00F153FB" w:rsidRPr="00B112CF" w:rsidRDefault="00F153FB">
            <w:pPr>
              <w:rPr>
                <w:rFonts w:ascii="Calibri" w:hAnsi="Calibri" w:cs="Calibri"/>
                <w:lang w:val="en-US"/>
              </w:rPr>
            </w:pPr>
          </w:p>
        </w:tc>
      </w:tr>
      <w:tr w:rsidR="00F153FB" w:rsidRPr="00B112CF" w14:paraId="5C2F9593" w14:textId="77777777" w:rsidTr="00104AAA">
        <w:tc>
          <w:tcPr>
            <w:tcW w:w="2547" w:type="dxa"/>
          </w:tcPr>
          <w:p w14:paraId="718ECB13" w14:textId="14A9063C" w:rsidR="00F153FB" w:rsidRPr="00B112CF" w:rsidRDefault="00F153FB">
            <w:pPr>
              <w:rPr>
                <w:rFonts w:ascii="Calibri" w:hAnsi="Calibri" w:cs="Calibri"/>
                <w:b/>
                <w:bCs/>
                <w:lang w:val="en-US"/>
              </w:rPr>
            </w:pPr>
            <w:r w:rsidRPr="00B112CF">
              <w:rPr>
                <w:rFonts w:ascii="Calibri" w:hAnsi="Calibri" w:cs="Calibri"/>
                <w:b/>
                <w:bCs/>
                <w:lang w:val="en-US"/>
              </w:rPr>
              <w:t>PRE-AMBLE</w:t>
            </w:r>
          </w:p>
        </w:tc>
        <w:tc>
          <w:tcPr>
            <w:tcW w:w="2434" w:type="dxa"/>
          </w:tcPr>
          <w:p w14:paraId="0E118C1F" w14:textId="77777777" w:rsidR="00F153FB" w:rsidRPr="00B112CF" w:rsidRDefault="00F153FB">
            <w:pPr>
              <w:rPr>
                <w:rFonts w:ascii="Calibri" w:hAnsi="Calibri" w:cs="Calibri"/>
                <w:lang w:val="en-US"/>
              </w:rPr>
            </w:pPr>
          </w:p>
        </w:tc>
        <w:tc>
          <w:tcPr>
            <w:tcW w:w="2810" w:type="dxa"/>
          </w:tcPr>
          <w:p w14:paraId="52392A3F" w14:textId="77777777" w:rsidR="00F153FB" w:rsidRPr="00B112CF" w:rsidRDefault="00F153FB">
            <w:pPr>
              <w:rPr>
                <w:rFonts w:ascii="Calibri" w:hAnsi="Calibri" w:cs="Calibri"/>
                <w:lang w:val="en-US"/>
              </w:rPr>
            </w:pPr>
          </w:p>
        </w:tc>
        <w:tc>
          <w:tcPr>
            <w:tcW w:w="1559" w:type="dxa"/>
          </w:tcPr>
          <w:p w14:paraId="76169A6F" w14:textId="77777777" w:rsidR="00F153FB" w:rsidRPr="00B112CF" w:rsidRDefault="00F153FB">
            <w:pPr>
              <w:rPr>
                <w:rFonts w:ascii="Calibri" w:hAnsi="Calibri" w:cs="Calibri"/>
                <w:lang w:val="en-US"/>
              </w:rPr>
            </w:pPr>
          </w:p>
        </w:tc>
      </w:tr>
      <w:tr w:rsidR="004446F9" w:rsidRPr="00B112CF" w14:paraId="19A94E45" w14:textId="77777777" w:rsidTr="00104AAA">
        <w:tc>
          <w:tcPr>
            <w:tcW w:w="2547" w:type="dxa"/>
          </w:tcPr>
          <w:p w14:paraId="58C4BA4C" w14:textId="34B04B61" w:rsidR="004446F9" w:rsidRPr="00B112CF" w:rsidRDefault="004446F9" w:rsidP="004446F9">
            <w:pPr>
              <w:rPr>
                <w:rFonts w:ascii="Calibri" w:hAnsi="Calibri" w:cs="Calibri"/>
                <w:lang w:val="en-US"/>
              </w:rPr>
            </w:pPr>
            <w:r w:rsidRPr="00B112CF">
              <w:rPr>
                <w:rFonts w:ascii="Calibri" w:hAnsi="Calibri" w:cs="Calibri"/>
                <w:lang w:val="en-US"/>
              </w:rPr>
              <w:t>Strengthen VISION statement, adding reference to SIDS, Africa, etc.</w:t>
            </w:r>
          </w:p>
        </w:tc>
        <w:tc>
          <w:tcPr>
            <w:tcW w:w="2434" w:type="dxa"/>
          </w:tcPr>
          <w:p w14:paraId="0E2BE03C" w14:textId="6A48A7C5" w:rsidR="004446F9" w:rsidRPr="00B112CF" w:rsidRDefault="004446F9" w:rsidP="004446F9">
            <w:pPr>
              <w:rPr>
                <w:rFonts w:ascii="Calibri" w:hAnsi="Calibri" w:cs="Calibri"/>
                <w:lang w:val="en-US"/>
              </w:rPr>
            </w:pPr>
            <w:r w:rsidRPr="00B112CF">
              <w:rPr>
                <w:rFonts w:ascii="Calibri" w:hAnsi="Calibri" w:cs="Calibri"/>
                <w:lang w:val="en-US"/>
              </w:rPr>
              <w:t>Line 2</w:t>
            </w:r>
          </w:p>
        </w:tc>
        <w:tc>
          <w:tcPr>
            <w:tcW w:w="2810" w:type="dxa"/>
          </w:tcPr>
          <w:p w14:paraId="0059211D" w14:textId="77777777" w:rsidR="004446F9" w:rsidRPr="00B112CF" w:rsidRDefault="004446F9" w:rsidP="004446F9">
            <w:pPr>
              <w:rPr>
                <w:rFonts w:ascii="Calibri" w:hAnsi="Calibri" w:cs="Calibri"/>
                <w:b/>
                <w:bCs/>
                <w:lang w:val="en-US"/>
              </w:rPr>
            </w:pPr>
            <w:r w:rsidRPr="00B112CF">
              <w:rPr>
                <w:rFonts w:ascii="Calibri" w:hAnsi="Calibri" w:cs="Calibri"/>
                <w:b/>
                <w:bCs/>
                <w:lang w:val="en-US"/>
              </w:rPr>
              <w:t>Comment:</w:t>
            </w:r>
          </w:p>
          <w:p w14:paraId="4446237B" w14:textId="76580244" w:rsidR="004446F9" w:rsidRPr="00B112CF" w:rsidRDefault="004446F9" w:rsidP="004446F9">
            <w:pPr>
              <w:rPr>
                <w:rFonts w:ascii="Calibri" w:hAnsi="Calibri" w:cs="Calibri"/>
                <w:b/>
                <w:bCs/>
                <w:lang w:val="en-US"/>
              </w:rPr>
            </w:pPr>
            <w:r w:rsidRPr="00B112CF">
              <w:rPr>
                <w:rFonts w:ascii="Calibri" w:hAnsi="Calibri" w:cs="Calibri"/>
                <w:lang w:val="en-US"/>
              </w:rPr>
              <w:t>WG to revisit and come up with more relevant and up-to-date VISION statement</w:t>
            </w:r>
          </w:p>
        </w:tc>
        <w:tc>
          <w:tcPr>
            <w:tcW w:w="1559" w:type="dxa"/>
          </w:tcPr>
          <w:p w14:paraId="51CBFCAD" w14:textId="77777777" w:rsidR="004446F9" w:rsidRPr="00B112CF" w:rsidRDefault="004446F9" w:rsidP="004446F9">
            <w:pPr>
              <w:rPr>
                <w:rFonts w:ascii="Calibri" w:hAnsi="Calibri" w:cs="Calibri"/>
                <w:lang w:val="en-US"/>
              </w:rPr>
            </w:pPr>
          </w:p>
        </w:tc>
      </w:tr>
      <w:tr w:rsidR="004446F9" w:rsidRPr="00B112CF" w14:paraId="3E7C9D48" w14:textId="77777777" w:rsidTr="00104AAA">
        <w:tc>
          <w:tcPr>
            <w:tcW w:w="2547" w:type="dxa"/>
          </w:tcPr>
          <w:p w14:paraId="549BFABC" w14:textId="1EEECD66" w:rsidR="004446F9" w:rsidRPr="00B112CF" w:rsidRDefault="004446F9" w:rsidP="004446F9">
            <w:pPr>
              <w:rPr>
                <w:rFonts w:ascii="Calibri" w:hAnsi="Calibri" w:cs="Calibri"/>
                <w:lang w:val="en-US"/>
              </w:rPr>
            </w:pPr>
            <w:r w:rsidRPr="00B112CF">
              <w:rPr>
                <w:rFonts w:ascii="Calibri" w:hAnsi="Calibri" w:cs="Calibri"/>
                <w:lang w:val="en-US"/>
              </w:rPr>
              <w:t xml:space="preserve">Cut down on text for succinct digestible text </w:t>
            </w:r>
          </w:p>
        </w:tc>
        <w:tc>
          <w:tcPr>
            <w:tcW w:w="2434" w:type="dxa"/>
          </w:tcPr>
          <w:p w14:paraId="7EEED296" w14:textId="4A4A8AA9" w:rsidR="004446F9" w:rsidRPr="00B112CF" w:rsidRDefault="004446F9" w:rsidP="004446F9">
            <w:pPr>
              <w:rPr>
                <w:rFonts w:ascii="Calibri" w:hAnsi="Calibri" w:cs="Calibri"/>
                <w:lang w:val="en-US"/>
              </w:rPr>
            </w:pPr>
            <w:r w:rsidRPr="00B112CF">
              <w:rPr>
                <w:rFonts w:ascii="Calibri" w:hAnsi="Calibri" w:cs="Calibri"/>
                <w:lang w:val="en-US"/>
              </w:rPr>
              <w:t>Line 3</w:t>
            </w:r>
          </w:p>
        </w:tc>
        <w:tc>
          <w:tcPr>
            <w:tcW w:w="2810" w:type="dxa"/>
          </w:tcPr>
          <w:p w14:paraId="3E9538F0" w14:textId="39BB7BE5" w:rsidR="004446F9" w:rsidRPr="00B112CF" w:rsidRDefault="004446F9" w:rsidP="004446F9">
            <w:pPr>
              <w:rPr>
                <w:rFonts w:ascii="Calibri" w:hAnsi="Calibri" w:cs="Calibri"/>
                <w:b/>
                <w:bCs/>
                <w:lang w:val="en-US"/>
              </w:rPr>
            </w:pPr>
            <w:r w:rsidRPr="00B112CF">
              <w:rPr>
                <w:rFonts w:ascii="Calibri" w:hAnsi="Calibri" w:cs="Calibri"/>
                <w:b/>
                <w:bCs/>
                <w:lang w:val="en-US"/>
              </w:rPr>
              <w:t>Question:</w:t>
            </w:r>
          </w:p>
          <w:p w14:paraId="28B64F9C" w14:textId="569C206F" w:rsidR="004446F9" w:rsidRPr="00B112CF" w:rsidRDefault="004446F9" w:rsidP="004446F9">
            <w:pPr>
              <w:rPr>
                <w:rFonts w:ascii="Calibri" w:hAnsi="Calibri" w:cs="Calibri"/>
                <w:lang w:val="en-US"/>
              </w:rPr>
            </w:pPr>
            <w:r w:rsidRPr="00B112CF">
              <w:rPr>
                <w:rFonts w:ascii="Calibri" w:hAnsi="Calibri" w:cs="Calibri"/>
                <w:lang w:val="en-US"/>
              </w:rPr>
              <w:t>Include or cut down HLO definitions?</w:t>
            </w:r>
          </w:p>
          <w:p w14:paraId="2B11D1F5" w14:textId="7518E1D2" w:rsidR="004446F9" w:rsidRPr="00B112CF" w:rsidRDefault="004446F9" w:rsidP="004446F9">
            <w:pPr>
              <w:rPr>
                <w:rFonts w:ascii="Calibri" w:hAnsi="Calibri" w:cs="Calibri"/>
                <w:b/>
                <w:bCs/>
                <w:lang w:val="en-US"/>
              </w:rPr>
            </w:pPr>
            <w:r w:rsidRPr="00B112CF">
              <w:rPr>
                <w:rFonts w:ascii="Calibri" w:hAnsi="Calibri" w:cs="Calibri"/>
                <w:lang w:val="en-US"/>
              </w:rPr>
              <w:t>MTS to be linked from body text?</w:t>
            </w:r>
          </w:p>
        </w:tc>
        <w:tc>
          <w:tcPr>
            <w:tcW w:w="1559" w:type="dxa"/>
          </w:tcPr>
          <w:p w14:paraId="65B07B71" w14:textId="77777777" w:rsidR="004446F9" w:rsidRPr="00B112CF" w:rsidRDefault="004446F9" w:rsidP="004446F9">
            <w:pPr>
              <w:rPr>
                <w:rFonts w:ascii="Calibri" w:hAnsi="Calibri" w:cs="Calibri"/>
                <w:lang w:val="en-US"/>
              </w:rPr>
            </w:pPr>
          </w:p>
        </w:tc>
      </w:tr>
      <w:tr w:rsidR="004446F9" w:rsidRPr="00B112CF" w14:paraId="7ED82873" w14:textId="77777777" w:rsidTr="00104AAA">
        <w:tc>
          <w:tcPr>
            <w:tcW w:w="2547" w:type="dxa"/>
          </w:tcPr>
          <w:p w14:paraId="3E30EDB0" w14:textId="3FB3EA96" w:rsidR="004446F9" w:rsidRPr="00B112CF" w:rsidRDefault="004446F9" w:rsidP="004446F9">
            <w:pPr>
              <w:rPr>
                <w:rFonts w:ascii="Calibri" w:hAnsi="Calibri" w:cs="Calibri"/>
                <w:lang w:val="en-US"/>
              </w:rPr>
            </w:pPr>
            <w:r w:rsidRPr="00B112CF">
              <w:rPr>
                <w:rFonts w:ascii="Calibri" w:hAnsi="Calibri" w:cs="Calibri"/>
                <w:lang w:val="en-US"/>
              </w:rPr>
              <w:lastRenderedPageBreak/>
              <w:t xml:space="preserve">Long-term CD strategies for sustained and </w:t>
            </w:r>
            <w:proofErr w:type="gramStart"/>
            <w:r w:rsidRPr="00B112CF">
              <w:rPr>
                <w:rFonts w:ascii="Calibri" w:hAnsi="Calibri" w:cs="Calibri"/>
                <w:lang w:val="en-US"/>
              </w:rPr>
              <w:t>long term</w:t>
            </w:r>
            <w:proofErr w:type="gramEnd"/>
            <w:r w:rsidRPr="00B112CF">
              <w:rPr>
                <w:rFonts w:ascii="Calibri" w:hAnsi="Calibri" w:cs="Calibri"/>
                <w:lang w:val="en-US"/>
              </w:rPr>
              <w:t xml:space="preserve"> funding framework</w:t>
            </w:r>
          </w:p>
        </w:tc>
        <w:tc>
          <w:tcPr>
            <w:tcW w:w="2434" w:type="dxa"/>
          </w:tcPr>
          <w:p w14:paraId="761B5565" w14:textId="3E5BB313" w:rsidR="004446F9" w:rsidRPr="00B112CF" w:rsidRDefault="004446F9" w:rsidP="004446F9">
            <w:pPr>
              <w:rPr>
                <w:rFonts w:ascii="Calibri" w:hAnsi="Calibri" w:cs="Calibri"/>
                <w:lang w:val="en-US"/>
              </w:rPr>
            </w:pPr>
            <w:r w:rsidRPr="00B112CF">
              <w:rPr>
                <w:rFonts w:ascii="Calibri" w:hAnsi="Calibri" w:cs="Calibri"/>
                <w:lang w:val="en-US"/>
              </w:rPr>
              <w:t>Line 6</w:t>
            </w:r>
          </w:p>
        </w:tc>
        <w:tc>
          <w:tcPr>
            <w:tcW w:w="2810" w:type="dxa"/>
          </w:tcPr>
          <w:p w14:paraId="6EE89498" w14:textId="77777777" w:rsidR="004446F9" w:rsidRPr="00B112CF" w:rsidRDefault="004446F9" w:rsidP="004446F9">
            <w:pPr>
              <w:rPr>
                <w:rFonts w:ascii="Calibri" w:eastAsia="Arial" w:hAnsi="Calibri" w:cs="Calibri"/>
                <w:b/>
                <w:bCs/>
                <w:color w:val="000000"/>
              </w:rPr>
            </w:pPr>
            <w:r w:rsidRPr="00B112CF">
              <w:rPr>
                <w:rFonts w:ascii="Calibri" w:eastAsia="Arial" w:hAnsi="Calibri" w:cs="Calibri"/>
                <w:b/>
                <w:bCs/>
                <w:color w:val="000000"/>
              </w:rPr>
              <w:t xml:space="preserve">Add: </w:t>
            </w:r>
          </w:p>
          <w:p w14:paraId="11A80971" w14:textId="371BDDB3" w:rsidR="004446F9" w:rsidRPr="00B112CF" w:rsidRDefault="004446F9" w:rsidP="004446F9">
            <w:pPr>
              <w:rPr>
                <w:rFonts w:ascii="Calibri" w:hAnsi="Calibri" w:cs="Calibri"/>
                <w:lang w:val="en-US"/>
              </w:rPr>
            </w:pPr>
            <w:r w:rsidRPr="00B112CF">
              <w:rPr>
                <w:rFonts w:ascii="Calibri" w:eastAsia="Arial" w:hAnsi="Calibri" w:cs="Calibri"/>
                <w:color w:val="000000"/>
              </w:rPr>
              <w:t>“IOC recognizes that it has a long history of capacity building  but while the individuals with increased capacity is significant yet  few examples of member states becoming capable of attaining the IOC goals and thus efforts should be implemented with a priority to improving member state  capability.”</w:t>
            </w:r>
          </w:p>
        </w:tc>
        <w:tc>
          <w:tcPr>
            <w:tcW w:w="1559" w:type="dxa"/>
          </w:tcPr>
          <w:p w14:paraId="767EF05D" w14:textId="77777777" w:rsidR="004446F9" w:rsidRPr="00B112CF" w:rsidRDefault="004446F9" w:rsidP="004446F9">
            <w:pPr>
              <w:rPr>
                <w:rFonts w:ascii="Calibri" w:hAnsi="Calibri" w:cs="Calibri"/>
                <w:lang w:val="en-US"/>
              </w:rPr>
            </w:pPr>
          </w:p>
        </w:tc>
      </w:tr>
      <w:tr w:rsidR="00DC331B" w:rsidRPr="00B112CF" w14:paraId="56E537A4" w14:textId="77777777" w:rsidTr="00104AAA">
        <w:tc>
          <w:tcPr>
            <w:tcW w:w="2547" w:type="dxa"/>
          </w:tcPr>
          <w:p w14:paraId="32107532" w14:textId="0C156FF8" w:rsidR="00DC331B" w:rsidRPr="00B112CF" w:rsidRDefault="00DC331B" w:rsidP="00DC331B">
            <w:pPr>
              <w:rPr>
                <w:rFonts w:ascii="Calibri" w:hAnsi="Calibri" w:cs="Calibri"/>
                <w:lang w:val="en-US"/>
              </w:rPr>
            </w:pPr>
            <w:r w:rsidRPr="00B112CF">
              <w:rPr>
                <w:rFonts w:ascii="Calibri" w:hAnsi="Calibri" w:cs="Calibri"/>
                <w:b/>
                <w:bCs/>
                <w:lang w:val="en-US"/>
              </w:rPr>
              <w:t>OUTPUTS, ACTIVITY, ACTIONS</w:t>
            </w:r>
          </w:p>
        </w:tc>
        <w:tc>
          <w:tcPr>
            <w:tcW w:w="2434" w:type="dxa"/>
          </w:tcPr>
          <w:p w14:paraId="3C6CC3F3" w14:textId="77777777" w:rsidR="00DC331B" w:rsidRPr="00B112CF" w:rsidRDefault="00DC331B" w:rsidP="00DC331B">
            <w:pPr>
              <w:rPr>
                <w:rFonts w:ascii="Calibri" w:hAnsi="Calibri" w:cs="Calibri"/>
                <w:lang w:val="en-US"/>
              </w:rPr>
            </w:pPr>
          </w:p>
        </w:tc>
        <w:tc>
          <w:tcPr>
            <w:tcW w:w="2810" w:type="dxa"/>
          </w:tcPr>
          <w:p w14:paraId="33A61160" w14:textId="77777777" w:rsidR="00DC331B" w:rsidRPr="00B112CF" w:rsidRDefault="00DC331B" w:rsidP="00DC331B">
            <w:pPr>
              <w:rPr>
                <w:rFonts w:ascii="Calibri" w:eastAsia="Arial" w:hAnsi="Calibri" w:cs="Calibri"/>
                <w:b/>
                <w:bCs/>
                <w:color w:val="000000"/>
              </w:rPr>
            </w:pPr>
          </w:p>
        </w:tc>
        <w:tc>
          <w:tcPr>
            <w:tcW w:w="1559" w:type="dxa"/>
          </w:tcPr>
          <w:p w14:paraId="04F57063" w14:textId="77777777" w:rsidR="00DC331B" w:rsidRPr="00B112CF" w:rsidRDefault="00DC331B" w:rsidP="00DC331B">
            <w:pPr>
              <w:rPr>
                <w:rFonts w:ascii="Calibri" w:hAnsi="Calibri" w:cs="Calibri"/>
                <w:lang w:val="en-US"/>
              </w:rPr>
            </w:pPr>
          </w:p>
        </w:tc>
      </w:tr>
      <w:tr w:rsidR="00DC331B" w:rsidRPr="00B112CF" w14:paraId="33752944" w14:textId="77777777" w:rsidTr="00104AAA">
        <w:tc>
          <w:tcPr>
            <w:tcW w:w="2547" w:type="dxa"/>
          </w:tcPr>
          <w:p w14:paraId="118AE22B" w14:textId="77777777" w:rsidR="00DC331B" w:rsidRPr="00B112CF" w:rsidRDefault="00DC331B" w:rsidP="00DC331B">
            <w:pPr>
              <w:rPr>
                <w:rFonts w:ascii="Calibri" w:hAnsi="Calibri" w:cs="Calibri"/>
                <w:lang w:val="en-US"/>
              </w:rPr>
            </w:pPr>
          </w:p>
        </w:tc>
        <w:tc>
          <w:tcPr>
            <w:tcW w:w="2434" w:type="dxa"/>
          </w:tcPr>
          <w:p w14:paraId="2D7545B3" w14:textId="77777777" w:rsidR="00DC331B" w:rsidRPr="00B112CF" w:rsidRDefault="00DC331B" w:rsidP="00DC331B">
            <w:pPr>
              <w:rPr>
                <w:rFonts w:ascii="Calibri" w:hAnsi="Calibri" w:cs="Calibri"/>
                <w:lang w:val="en-US"/>
              </w:rPr>
            </w:pPr>
            <w:r w:rsidRPr="00B112CF">
              <w:rPr>
                <w:rFonts w:ascii="Calibri" w:hAnsi="Calibri" w:cs="Calibri"/>
                <w:lang w:val="en-US"/>
              </w:rPr>
              <w:t>OVERVIEW OF OUTPUTS</w:t>
            </w:r>
          </w:p>
          <w:p w14:paraId="18134EAF" w14:textId="06FFBE3F" w:rsidR="00DC331B" w:rsidRPr="00B112CF" w:rsidRDefault="00DC331B" w:rsidP="00DC331B">
            <w:pPr>
              <w:rPr>
                <w:rFonts w:ascii="Calibri" w:hAnsi="Calibri" w:cs="Calibri"/>
                <w:lang w:val="en-US"/>
              </w:rPr>
            </w:pPr>
            <w:r w:rsidRPr="00B112CF">
              <w:rPr>
                <w:rFonts w:ascii="Calibri" w:hAnsi="Calibri" w:cs="Calibri"/>
                <w:lang w:val="en-US"/>
              </w:rPr>
              <w:t>Before Line 10</w:t>
            </w:r>
          </w:p>
        </w:tc>
        <w:tc>
          <w:tcPr>
            <w:tcW w:w="2810" w:type="dxa"/>
          </w:tcPr>
          <w:p w14:paraId="1C321EAD" w14:textId="77777777" w:rsidR="00DC331B" w:rsidRPr="00B112CF" w:rsidRDefault="00DC331B" w:rsidP="00DC331B">
            <w:pPr>
              <w:rPr>
                <w:rFonts w:ascii="Calibri" w:eastAsia="Arial" w:hAnsi="Calibri" w:cs="Calibri"/>
                <w:b/>
                <w:bCs/>
                <w:color w:val="000000"/>
              </w:rPr>
            </w:pPr>
            <w:r w:rsidRPr="00B112CF">
              <w:rPr>
                <w:rFonts w:ascii="Calibri" w:eastAsia="Arial" w:hAnsi="Calibri" w:cs="Calibri"/>
                <w:b/>
                <w:bCs/>
                <w:color w:val="000000"/>
              </w:rPr>
              <w:t xml:space="preserve">Question: </w:t>
            </w:r>
          </w:p>
          <w:p w14:paraId="37BE58DB" w14:textId="49CF97A2" w:rsidR="00DC331B" w:rsidRPr="00B112CF" w:rsidRDefault="00DC331B" w:rsidP="00DC331B">
            <w:pPr>
              <w:rPr>
                <w:rFonts w:ascii="Calibri" w:eastAsia="Arial" w:hAnsi="Calibri" w:cs="Calibri"/>
                <w:b/>
                <w:bCs/>
                <w:color w:val="000000"/>
              </w:rPr>
            </w:pPr>
            <w:r w:rsidRPr="00B112CF">
              <w:rPr>
                <w:rFonts w:ascii="Calibri" w:eastAsia="Arial" w:hAnsi="Calibri" w:cs="Calibri"/>
                <w:color w:val="000000"/>
              </w:rPr>
              <w:t>Would this part be the place to reflect the findings from the survey and Task Team report i.e. include the gaps identified into the relevant Output. Everything before this is effectively a pre-amble.</w:t>
            </w:r>
          </w:p>
        </w:tc>
        <w:tc>
          <w:tcPr>
            <w:tcW w:w="1559" w:type="dxa"/>
          </w:tcPr>
          <w:p w14:paraId="1C6395C3" w14:textId="77777777" w:rsidR="00DC331B" w:rsidRPr="00B112CF" w:rsidRDefault="00DC331B" w:rsidP="00DC331B">
            <w:pPr>
              <w:rPr>
                <w:rFonts w:ascii="Calibri" w:hAnsi="Calibri" w:cs="Calibri"/>
                <w:lang w:val="en-US"/>
              </w:rPr>
            </w:pPr>
          </w:p>
        </w:tc>
      </w:tr>
      <w:tr w:rsidR="00DC331B" w:rsidRPr="00B112CF" w14:paraId="6AF421F0" w14:textId="77777777" w:rsidTr="00104AAA">
        <w:tc>
          <w:tcPr>
            <w:tcW w:w="2547" w:type="dxa"/>
          </w:tcPr>
          <w:p w14:paraId="7E744FC8" w14:textId="77777777" w:rsidR="00DC331B" w:rsidRPr="00B112CF" w:rsidRDefault="00DC331B" w:rsidP="00DC331B">
            <w:pPr>
              <w:rPr>
                <w:rFonts w:ascii="Calibri" w:hAnsi="Calibri" w:cs="Calibri"/>
                <w:lang w:val="en-US"/>
              </w:rPr>
            </w:pPr>
          </w:p>
        </w:tc>
        <w:tc>
          <w:tcPr>
            <w:tcW w:w="2434" w:type="dxa"/>
          </w:tcPr>
          <w:p w14:paraId="4F259E25" w14:textId="2451D5D6" w:rsidR="00DC331B" w:rsidRPr="00B112CF" w:rsidRDefault="0075385A" w:rsidP="00DC331B">
            <w:pPr>
              <w:rPr>
                <w:rFonts w:ascii="Calibri" w:hAnsi="Calibri" w:cs="Calibri"/>
                <w:lang w:val="en-US"/>
              </w:rPr>
            </w:pPr>
            <w:r>
              <w:rPr>
                <w:rFonts w:ascii="Calibri" w:hAnsi="Calibri" w:cs="Calibri"/>
                <w:lang w:val="en-US"/>
              </w:rPr>
              <w:t>TABLE</w:t>
            </w:r>
          </w:p>
        </w:tc>
        <w:tc>
          <w:tcPr>
            <w:tcW w:w="2810" w:type="dxa"/>
          </w:tcPr>
          <w:p w14:paraId="2E58365F" w14:textId="77777777" w:rsidR="00DC331B" w:rsidRDefault="0075385A" w:rsidP="00DC331B">
            <w:pPr>
              <w:rPr>
                <w:rFonts w:ascii="Calibri" w:eastAsia="Arial" w:hAnsi="Calibri" w:cs="Calibri"/>
                <w:b/>
                <w:bCs/>
                <w:color w:val="000000"/>
              </w:rPr>
            </w:pPr>
            <w:r>
              <w:rPr>
                <w:rFonts w:ascii="Calibri" w:eastAsia="Arial" w:hAnsi="Calibri" w:cs="Calibri"/>
                <w:b/>
                <w:bCs/>
                <w:color w:val="000000"/>
              </w:rPr>
              <w:t>Comment:</w:t>
            </w:r>
          </w:p>
          <w:p w14:paraId="7130E042" w14:textId="79EF2DB1" w:rsidR="0075385A" w:rsidRPr="0075385A" w:rsidRDefault="0075385A" w:rsidP="00DC331B">
            <w:pPr>
              <w:rPr>
                <w:rFonts w:ascii="Calibri" w:eastAsia="Arial" w:hAnsi="Calibri" w:cs="Calibri"/>
                <w:color w:val="000000"/>
              </w:rPr>
            </w:pPr>
            <w:r w:rsidRPr="0075385A">
              <w:rPr>
                <w:rFonts w:ascii="Calibri" w:eastAsia="Arial" w:hAnsi="Calibri" w:cs="Calibri"/>
                <w:color w:val="000000"/>
              </w:rPr>
              <w:t xml:space="preserve">Need to reflect how the findings of the </w:t>
            </w:r>
            <w:proofErr w:type="spellStart"/>
            <w:r w:rsidRPr="0075385A">
              <w:rPr>
                <w:rFonts w:ascii="Calibri" w:eastAsia="Arial" w:hAnsi="Calibri" w:cs="Calibri"/>
                <w:color w:val="000000"/>
              </w:rPr>
              <w:t>GoE</w:t>
            </w:r>
            <w:proofErr w:type="spellEnd"/>
            <w:r w:rsidRPr="0075385A">
              <w:rPr>
                <w:rFonts w:ascii="Calibri" w:eastAsia="Arial" w:hAnsi="Calibri" w:cs="Calibri"/>
                <w:color w:val="000000"/>
              </w:rPr>
              <w:t xml:space="preserve"> can be captured under these titles</w:t>
            </w:r>
          </w:p>
        </w:tc>
        <w:tc>
          <w:tcPr>
            <w:tcW w:w="1559" w:type="dxa"/>
          </w:tcPr>
          <w:p w14:paraId="7B18369D" w14:textId="77777777" w:rsidR="00DC331B" w:rsidRPr="00B112CF" w:rsidRDefault="00DC331B" w:rsidP="00DC331B">
            <w:pPr>
              <w:rPr>
                <w:rFonts w:ascii="Calibri" w:hAnsi="Calibri" w:cs="Calibri"/>
                <w:lang w:val="en-US"/>
              </w:rPr>
            </w:pPr>
          </w:p>
        </w:tc>
      </w:tr>
      <w:tr w:rsidR="00DC331B" w:rsidRPr="00B112CF" w14:paraId="394DAA76" w14:textId="77777777" w:rsidTr="00104AAA">
        <w:tc>
          <w:tcPr>
            <w:tcW w:w="2547" w:type="dxa"/>
          </w:tcPr>
          <w:p w14:paraId="7ABD720A" w14:textId="77777777" w:rsidR="00DC331B" w:rsidRPr="00B112CF" w:rsidRDefault="00DC331B" w:rsidP="00DC331B">
            <w:pPr>
              <w:rPr>
                <w:rFonts w:ascii="Calibri" w:hAnsi="Calibri" w:cs="Calibri"/>
                <w:lang w:val="en-US"/>
              </w:rPr>
            </w:pPr>
          </w:p>
        </w:tc>
        <w:tc>
          <w:tcPr>
            <w:tcW w:w="2434" w:type="dxa"/>
          </w:tcPr>
          <w:p w14:paraId="3BF8F1F3" w14:textId="77777777" w:rsidR="00DC331B" w:rsidRPr="00B112CF" w:rsidRDefault="00DC331B" w:rsidP="00DC331B">
            <w:pPr>
              <w:rPr>
                <w:rFonts w:ascii="Calibri" w:hAnsi="Calibri" w:cs="Calibri"/>
                <w:lang w:val="en-US"/>
              </w:rPr>
            </w:pPr>
            <w:r w:rsidRPr="00B112CF">
              <w:rPr>
                <w:rFonts w:ascii="Calibri" w:hAnsi="Calibri" w:cs="Calibri"/>
                <w:lang w:val="en-US"/>
              </w:rPr>
              <w:t>Output 1</w:t>
            </w:r>
          </w:p>
          <w:p w14:paraId="50CCE1AB" w14:textId="52307C16" w:rsidR="00DC331B" w:rsidRPr="00B112CF" w:rsidRDefault="00DC331B" w:rsidP="00DC331B">
            <w:pPr>
              <w:rPr>
                <w:rFonts w:ascii="Calibri" w:hAnsi="Calibri" w:cs="Calibri"/>
                <w:lang w:val="en-US"/>
              </w:rPr>
            </w:pPr>
          </w:p>
        </w:tc>
        <w:tc>
          <w:tcPr>
            <w:tcW w:w="2810" w:type="dxa"/>
          </w:tcPr>
          <w:p w14:paraId="7C71120F" w14:textId="77777777" w:rsidR="00DC331B" w:rsidRPr="00B112CF" w:rsidRDefault="00DC331B" w:rsidP="00DC331B">
            <w:pPr>
              <w:widowControl w:val="0"/>
              <w:pBdr>
                <w:top w:val="nil"/>
                <w:left w:val="nil"/>
                <w:bottom w:val="nil"/>
                <w:right w:val="nil"/>
                <w:between w:val="nil"/>
              </w:pBdr>
              <w:rPr>
                <w:rFonts w:ascii="Calibri" w:eastAsia="Arial" w:hAnsi="Calibri" w:cs="Calibri"/>
                <w:b/>
                <w:bCs/>
                <w:color w:val="000000"/>
              </w:rPr>
            </w:pPr>
            <w:r w:rsidRPr="00B112CF">
              <w:rPr>
                <w:rFonts w:ascii="Calibri" w:eastAsia="Arial" w:hAnsi="Calibri" w:cs="Calibri"/>
                <w:b/>
                <w:bCs/>
                <w:color w:val="000000"/>
              </w:rPr>
              <w:t>Question:</w:t>
            </w:r>
          </w:p>
          <w:p w14:paraId="5EFA36A9" w14:textId="0E5D5EC1" w:rsidR="00DC331B" w:rsidRPr="00D914CD" w:rsidRDefault="005C0C40" w:rsidP="00D914CD">
            <w:pPr>
              <w:widowControl w:val="0"/>
              <w:pBdr>
                <w:top w:val="nil"/>
                <w:left w:val="nil"/>
                <w:bottom w:val="nil"/>
                <w:right w:val="nil"/>
                <w:between w:val="nil"/>
              </w:pBdr>
              <w:rPr>
                <w:rFonts w:ascii="Calibri" w:hAnsi="Calibri" w:cs="Calibri"/>
                <w:color w:val="000000"/>
              </w:rPr>
            </w:pPr>
            <w:r>
              <w:rPr>
                <w:color w:val="000000"/>
              </w:rPr>
              <w:t>I</w:t>
            </w:r>
            <w:r>
              <w:rPr>
                <w:color w:val="000000"/>
              </w:rPr>
              <w:t>f the IOC is going to develop human resources at the individual level</w:t>
            </w:r>
            <w:r>
              <w:rPr>
                <w:color w:val="000000"/>
              </w:rPr>
              <w:t>, d</w:t>
            </w:r>
            <w:r w:rsidR="00DC331B" w:rsidRPr="00B112CF">
              <w:rPr>
                <w:rFonts w:ascii="Calibri" w:eastAsia="Arial" w:hAnsi="Calibri" w:cs="Calibri"/>
                <w:color w:val="000000"/>
              </w:rPr>
              <w:t>oes that entail evaluating the short term and long-term training effectiveness of the individual?  Should that responsibility be left to the national focal points?</w:t>
            </w:r>
          </w:p>
        </w:tc>
        <w:tc>
          <w:tcPr>
            <w:tcW w:w="1559" w:type="dxa"/>
          </w:tcPr>
          <w:p w14:paraId="400FCD8F" w14:textId="77777777" w:rsidR="00DC331B" w:rsidRPr="00B112CF" w:rsidRDefault="00DC331B" w:rsidP="00DC331B">
            <w:pPr>
              <w:rPr>
                <w:rFonts w:ascii="Calibri" w:hAnsi="Calibri" w:cs="Calibri"/>
                <w:lang w:val="en-US"/>
              </w:rPr>
            </w:pPr>
          </w:p>
        </w:tc>
      </w:tr>
      <w:tr w:rsidR="00DC331B" w:rsidRPr="00B112CF" w14:paraId="2D929550" w14:textId="77777777" w:rsidTr="00104AAA">
        <w:tc>
          <w:tcPr>
            <w:tcW w:w="2547" w:type="dxa"/>
          </w:tcPr>
          <w:p w14:paraId="1306F207" w14:textId="77777777" w:rsidR="00DC331B" w:rsidRPr="00B112CF" w:rsidRDefault="00DC331B" w:rsidP="00DC331B">
            <w:pPr>
              <w:rPr>
                <w:rFonts w:ascii="Calibri" w:hAnsi="Calibri" w:cs="Calibri"/>
                <w:lang w:val="en-US"/>
              </w:rPr>
            </w:pPr>
          </w:p>
        </w:tc>
        <w:tc>
          <w:tcPr>
            <w:tcW w:w="2434" w:type="dxa"/>
          </w:tcPr>
          <w:p w14:paraId="0C7FAFCB" w14:textId="27F50D6C" w:rsidR="00DC331B" w:rsidRPr="00B112CF" w:rsidRDefault="005C0C40" w:rsidP="00DC331B">
            <w:pPr>
              <w:rPr>
                <w:rFonts w:ascii="Calibri" w:hAnsi="Calibri" w:cs="Calibri"/>
                <w:lang w:val="en-US"/>
              </w:rPr>
            </w:pPr>
            <w:r>
              <w:rPr>
                <w:rFonts w:ascii="Calibri" w:hAnsi="Calibri" w:cs="Calibri"/>
                <w:lang w:val="en-US"/>
              </w:rPr>
              <w:t>Activity 1.1 Academic and higher education and technical training</w:t>
            </w:r>
          </w:p>
        </w:tc>
        <w:tc>
          <w:tcPr>
            <w:tcW w:w="2810" w:type="dxa"/>
          </w:tcPr>
          <w:p w14:paraId="73C6482F" w14:textId="77777777" w:rsidR="00DC331B" w:rsidRDefault="005C0C40" w:rsidP="00DC331B">
            <w:pPr>
              <w:rPr>
                <w:rFonts w:ascii="Calibri" w:eastAsia="Arial" w:hAnsi="Calibri" w:cs="Calibri"/>
                <w:b/>
                <w:bCs/>
                <w:color w:val="000000"/>
              </w:rPr>
            </w:pPr>
            <w:r>
              <w:rPr>
                <w:rFonts w:ascii="Calibri" w:eastAsia="Arial" w:hAnsi="Calibri" w:cs="Calibri"/>
                <w:b/>
                <w:bCs/>
                <w:color w:val="000000"/>
              </w:rPr>
              <w:t>Comment:</w:t>
            </w:r>
          </w:p>
          <w:p w14:paraId="18CC2D0F" w14:textId="7F10A213" w:rsidR="005C0C40" w:rsidRDefault="005C0C40" w:rsidP="005C0C40">
            <w:pPr>
              <w:widowControl w:val="0"/>
              <w:pBdr>
                <w:top w:val="nil"/>
                <w:left w:val="nil"/>
                <w:bottom w:val="nil"/>
                <w:right w:val="nil"/>
                <w:between w:val="nil"/>
              </w:pBdr>
              <w:rPr>
                <w:color w:val="000000"/>
              </w:rPr>
            </w:pPr>
            <w:r>
              <w:rPr>
                <w:color w:val="000000"/>
              </w:rPr>
              <w:t>T</w:t>
            </w:r>
            <w:r>
              <w:rPr>
                <w:color w:val="000000"/>
              </w:rPr>
              <w:t xml:space="preserve">here is greater scope than just Academic. </w:t>
            </w:r>
            <w:r>
              <w:rPr>
                <w:color w:val="000000"/>
              </w:rPr>
              <w:lastRenderedPageBreak/>
              <w:t>Decision makers, for example, should also be the target here.</w:t>
            </w:r>
          </w:p>
          <w:p w14:paraId="50AD8319" w14:textId="77777777" w:rsidR="005C0C40" w:rsidRDefault="005C0C40" w:rsidP="005C0C40">
            <w:pPr>
              <w:widowControl w:val="0"/>
              <w:pBdr>
                <w:top w:val="nil"/>
                <w:left w:val="nil"/>
                <w:bottom w:val="nil"/>
                <w:right w:val="nil"/>
                <w:between w:val="nil"/>
              </w:pBdr>
              <w:rPr>
                <w:color w:val="000000"/>
              </w:rPr>
            </w:pPr>
          </w:p>
          <w:p w14:paraId="3C26BBCC" w14:textId="6B001BB2" w:rsidR="005C0C40" w:rsidRPr="005C0C40" w:rsidRDefault="005C0C40" w:rsidP="005C0C40">
            <w:pPr>
              <w:widowControl w:val="0"/>
              <w:pBdr>
                <w:top w:val="nil"/>
                <w:left w:val="nil"/>
                <w:bottom w:val="nil"/>
                <w:right w:val="nil"/>
                <w:between w:val="nil"/>
              </w:pBdr>
              <w:rPr>
                <w:b/>
                <w:bCs/>
                <w:color w:val="000000"/>
              </w:rPr>
            </w:pPr>
            <w:r w:rsidRPr="005C0C40">
              <w:rPr>
                <w:b/>
                <w:bCs/>
                <w:color w:val="000000"/>
              </w:rPr>
              <w:t>Reply:</w:t>
            </w:r>
          </w:p>
          <w:p w14:paraId="1987A988" w14:textId="74CAC1F2" w:rsidR="005C0C40" w:rsidRPr="005C0C40" w:rsidRDefault="005C0C40" w:rsidP="005C0C40">
            <w:pPr>
              <w:widowControl w:val="0"/>
              <w:pBdr>
                <w:top w:val="nil"/>
                <w:left w:val="nil"/>
                <w:bottom w:val="nil"/>
                <w:right w:val="nil"/>
                <w:between w:val="nil"/>
              </w:pBdr>
              <w:rPr>
                <w:color w:val="000000"/>
              </w:rPr>
            </w:pPr>
            <w:r>
              <w:rPr>
                <w:color w:val="000000"/>
              </w:rPr>
              <w:t>Since actions under 1.1 are all related to academic opportunities, activity 1.6 was added to address this by including policy and decision makers, technical staff, government personnel, etc.</w:t>
            </w:r>
          </w:p>
        </w:tc>
        <w:tc>
          <w:tcPr>
            <w:tcW w:w="1559" w:type="dxa"/>
          </w:tcPr>
          <w:p w14:paraId="047F9562" w14:textId="77777777" w:rsidR="00DC331B" w:rsidRPr="00B112CF" w:rsidRDefault="00DC331B" w:rsidP="00DC331B">
            <w:pPr>
              <w:rPr>
                <w:rFonts w:ascii="Calibri" w:hAnsi="Calibri" w:cs="Calibri"/>
                <w:lang w:val="en-US"/>
              </w:rPr>
            </w:pPr>
          </w:p>
        </w:tc>
      </w:tr>
      <w:tr w:rsidR="005C0C40" w:rsidRPr="00B112CF" w14:paraId="319BD3E9" w14:textId="77777777" w:rsidTr="00104AAA">
        <w:tc>
          <w:tcPr>
            <w:tcW w:w="2547" w:type="dxa"/>
          </w:tcPr>
          <w:p w14:paraId="45BC4FF7" w14:textId="3D383D96" w:rsidR="005C0C40" w:rsidRPr="00B112CF" w:rsidRDefault="005C0C40" w:rsidP="005C0C40">
            <w:pPr>
              <w:rPr>
                <w:rFonts w:ascii="Calibri" w:hAnsi="Calibri" w:cs="Calibri"/>
                <w:lang w:val="en-US"/>
              </w:rPr>
            </w:pPr>
          </w:p>
        </w:tc>
        <w:tc>
          <w:tcPr>
            <w:tcW w:w="2434" w:type="dxa"/>
          </w:tcPr>
          <w:p w14:paraId="64548CAC" w14:textId="113F228A" w:rsidR="005C0C40" w:rsidRPr="00B112CF" w:rsidRDefault="005C0C40" w:rsidP="005C0C40">
            <w:pPr>
              <w:rPr>
                <w:rFonts w:ascii="Calibri" w:hAnsi="Calibri" w:cs="Calibri"/>
                <w:lang w:val="en-US"/>
              </w:rPr>
            </w:pPr>
            <w:r w:rsidRPr="00B112CF">
              <w:rPr>
                <w:rFonts w:ascii="Calibri" w:hAnsi="Calibri" w:cs="Calibri"/>
                <w:lang w:val="en-US"/>
              </w:rPr>
              <w:t>Activity 1.3</w:t>
            </w:r>
            <w:r w:rsidR="00E000EE">
              <w:rPr>
                <w:rFonts w:ascii="Calibri" w:hAnsi="Calibri" w:cs="Calibri"/>
                <w:lang w:val="en-US"/>
              </w:rPr>
              <w:t xml:space="preserve"> (Summary Table in the Executive Summary)</w:t>
            </w:r>
          </w:p>
        </w:tc>
        <w:tc>
          <w:tcPr>
            <w:tcW w:w="2810" w:type="dxa"/>
          </w:tcPr>
          <w:p w14:paraId="36B26BE6" w14:textId="5240C8B7" w:rsidR="005C0C40" w:rsidRPr="00B112CF" w:rsidRDefault="005C0C40" w:rsidP="005C0C40">
            <w:pPr>
              <w:rPr>
                <w:rFonts w:ascii="Calibri" w:hAnsi="Calibri" w:cs="Calibri"/>
                <w:b/>
                <w:bCs/>
              </w:rPr>
            </w:pPr>
            <w:r w:rsidRPr="00B112CF">
              <w:rPr>
                <w:rFonts w:ascii="Calibri" w:hAnsi="Calibri" w:cs="Calibri"/>
                <w:b/>
                <w:bCs/>
              </w:rPr>
              <w:t>Add</w:t>
            </w:r>
            <w:r w:rsidR="00E000EE">
              <w:rPr>
                <w:rFonts w:ascii="Calibri" w:hAnsi="Calibri" w:cs="Calibri"/>
                <w:b/>
                <w:bCs/>
              </w:rPr>
              <w:t xml:space="preserve"> (move to 1.6?)</w:t>
            </w:r>
            <w:r w:rsidRPr="00B112CF">
              <w:rPr>
                <w:rFonts w:ascii="Calibri" w:hAnsi="Calibri" w:cs="Calibri"/>
                <w:b/>
                <w:bCs/>
              </w:rPr>
              <w:t>:</w:t>
            </w:r>
          </w:p>
          <w:p w14:paraId="1AA58970" w14:textId="75E23171" w:rsidR="005C0C40" w:rsidRPr="00B112CF" w:rsidRDefault="005C0C40" w:rsidP="005C0C40">
            <w:pPr>
              <w:rPr>
                <w:rFonts w:ascii="Calibri" w:hAnsi="Calibri" w:cs="Calibri"/>
                <w:b/>
                <w:bCs/>
              </w:rPr>
            </w:pPr>
            <w:r w:rsidRPr="00B112CF">
              <w:rPr>
                <w:rFonts w:ascii="Calibri" w:hAnsi="Calibri" w:cs="Calibri"/>
              </w:rPr>
              <w:t>1.3 Enhance training of technicians to better support science and maintain scientific instruments</w:t>
            </w:r>
          </w:p>
        </w:tc>
        <w:tc>
          <w:tcPr>
            <w:tcW w:w="1559" w:type="dxa"/>
          </w:tcPr>
          <w:p w14:paraId="5B965731" w14:textId="77777777" w:rsidR="005C0C40" w:rsidRPr="00B112CF" w:rsidRDefault="005C0C40" w:rsidP="005C0C40">
            <w:pPr>
              <w:rPr>
                <w:rFonts w:ascii="Calibri" w:hAnsi="Calibri" w:cs="Calibri"/>
                <w:lang w:val="en-US"/>
              </w:rPr>
            </w:pPr>
          </w:p>
        </w:tc>
      </w:tr>
      <w:tr w:rsidR="00E000EE" w:rsidRPr="00B112CF" w14:paraId="16A96805" w14:textId="77777777" w:rsidTr="00104AAA">
        <w:tc>
          <w:tcPr>
            <w:tcW w:w="2547" w:type="dxa"/>
          </w:tcPr>
          <w:p w14:paraId="5FD5880F" w14:textId="56D35031" w:rsidR="00E000EE" w:rsidRPr="00B112CF" w:rsidRDefault="00E27B56" w:rsidP="00E000EE">
            <w:pPr>
              <w:rPr>
                <w:rFonts w:ascii="Calibri" w:hAnsi="Calibri" w:cs="Calibri"/>
                <w:lang w:val="en-US"/>
              </w:rPr>
            </w:pPr>
            <w:r>
              <w:rPr>
                <w:rFonts w:ascii="Calibri" w:hAnsi="Calibri" w:cs="Calibri"/>
                <w:lang w:val="en-US"/>
              </w:rPr>
              <w:t>Integration in basic education</w:t>
            </w:r>
          </w:p>
        </w:tc>
        <w:tc>
          <w:tcPr>
            <w:tcW w:w="2434" w:type="dxa"/>
          </w:tcPr>
          <w:p w14:paraId="35BF747E" w14:textId="1F91512C" w:rsidR="00104AAA" w:rsidRPr="00104AAA" w:rsidRDefault="00104AAA" w:rsidP="00104AAA">
            <w:r>
              <w:rPr>
                <w:rFonts w:ascii="Calibri" w:hAnsi="Calibri" w:cs="Calibri"/>
                <w:lang w:val="en-US"/>
              </w:rPr>
              <w:t>(Added)</w:t>
            </w:r>
            <w:r>
              <w:rPr>
                <w:sz w:val="21"/>
                <w:szCs w:val="21"/>
              </w:rPr>
              <w:t xml:space="preserve"> </w:t>
            </w:r>
            <w:r w:rsidRPr="00104AAA">
              <w:t xml:space="preserve">Activity 1.4 Integration of ocean science in basic education </w:t>
            </w:r>
          </w:p>
          <w:p w14:paraId="0CE4CF6E" w14:textId="77777777" w:rsidR="00104AAA" w:rsidRPr="00104AAA" w:rsidRDefault="00104AAA" w:rsidP="00104AAA"/>
          <w:p w14:paraId="40F677A4" w14:textId="77777777" w:rsidR="00104AAA" w:rsidRPr="00104AAA" w:rsidRDefault="00104AAA" w:rsidP="00104AAA">
            <w:r w:rsidRPr="00104AAA">
              <w:t>Actions</w:t>
            </w:r>
          </w:p>
          <w:p w14:paraId="4A58AFC3" w14:textId="77777777" w:rsidR="00104AAA" w:rsidRPr="00104AAA" w:rsidRDefault="00104AAA" w:rsidP="00104AAA">
            <w:r w:rsidRPr="00104AAA">
              <w:t>1.4.1Integrate ocean science in curricula of primary and secondary schools</w:t>
            </w:r>
          </w:p>
          <w:p w14:paraId="1DD1A10F" w14:textId="475B95DE" w:rsidR="00E000EE" w:rsidRPr="00B112CF" w:rsidRDefault="00104AAA" w:rsidP="00104AAA">
            <w:pPr>
              <w:rPr>
                <w:rFonts w:ascii="Calibri" w:hAnsi="Calibri" w:cs="Calibri"/>
                <w:lang w:val="en-US"/>
              </w:rPr>
            </w:pPr>
            <w:r w:rsidRPr="00104AAA">
              <w:t>1.4.2 Promote information on ocean science careers</w:t>
            </w:r>
          </w:p>
        </w:tc>
        <w:tc>
          <w:tcPr>
            <w:tcW w:w="2810" w:type="dxa"/>
          </w:tcPr>
          <w:p w14:paraId="30435DC9" w14:textId="77777777" w:rsidR="00104AAA" w:rsidRPr="00B112CF" w:rsidRDefault="00104AAA" w:rsidP="00104AAA">
            <w:pPr>
              <w:rPr>
                <w:rFonts w:ascii="Calibri" w:eastAsia="Arial" w:hAnsi="Calibri" w:cs="Calibri"/>
                <w:b/>
                <w:bCs/>
                <w:color w:val="000000"/>
              </w:rPr>
            </w:pPr>
            <w:r w:rsidRPr="00B112CF">
              <w:rPr>
                <w:rFonts w:ascii="Calibri" w:eastAsia="Arial" w:hAnsi="Calibri" w:cs="Calibri"/>
                <w:b/>
                <w:bCs/>
                <w:color w:val="000000"/>
              </w:rPr>
              <w:t>Question:</w:t>
            </w:r>
          </w:p>
          <w:p w14:paraId="0E1C8EB9" w14:textId="2371AB75" w:rsidR="00104AAA" w:rsidRPr="00B112CF" w:rsidRDefault="00104AAA" w:rsidP="00104AAA">
            <w:pPr>
              <w:rPr>
                <w:rFonts w:ascii="Calibri" w:eastAsia="Arial" w:hAnsi="Calibri" w:cs="Calibri"/>
                <w:b/>
                <w:bCs/>
                <w:color w:val="000000"/>
              </w:rPr>
            </w:pPr>
            <w:r w:rsidRPr="00B112CF">
              <w:rPr>
                <w:rFonts w:ascii="Calibri" w:eastAsia="Arial" w:hAnsi="Calibri" w:cs="Calibri"/>
                <w:color w:val="000000"/>
              </w:rPr>
              <w:t>Is this not covered under ocean literacy? How will "ocean science" be covered in primary and secondary education? This does not fall under IOC's mandate</w:t>
            </w:r>
          </w:p>
        </w:tc>
        <w:tc>
          <w:tcPr>
            <w:tcW w:w="1559" w:type="dxa"/>
          </w:tcPr>
          <w:p w14:paraId="789C139D" w14:textId="31A55F3C" w:rsidR="00E000EE" w:rsidRPr="00B112CF" w:rsidRDefault="00E000EE" w:rsidP="00E000EE">
            <w:pPr>
              <w:rPr>
                <w:rFonts w:ascii="Calibri" w:hAnsi="Calibri" w:cs="Calibri"/>
                <w:lang w:val="en-US"/>
              </w:rPr>
            </w:pPr>
          </w:p>
        </w:tc>
      </w:tr>
      <w:tr w:rsidR="00104AAA" w:rsidRPr="00B112CF" w14:paraId="5D103462" w14:textId="77777777" w:rsidTr="00104AAA">
        <w:tc>
          <w:tcPr>
            <w:tcW w:w="2547" w:type="dxa"/>
          </w:tcPr>
          <w:p w14:paraId="4E52B02D" w14:textId="77777777" w:rsidR="00104AAA" w:rsidRDefault="00A566B9" w:rsidP="00104AAA">
            <w:pPr>
              <w:rPr>
                <w:rStyle w:val="None"/>
                <w:rFonts w:ascii="Calibri" w:hAnsi="Calibri" w:cs="Calibri"/>
                <w:lang w:val="en-US"/>
              </w:rPr>
            </w:pPr>
            <w:r>
              <w:rPr>
                <w:rStyle w:val="None"/>
                <w:rFonts w:ascii="Calibri" w:hAnsi="Calibri" w:cs="Calibri"/>
                <w:lang w:val="en-US"/>
              </w:rPr>
              <w:t>F</w:t>
            </w:r>
            <w:r w:rsidR="00591CD0" w:rsidRPr="00D45828">
              <w:rPr>
                <w:rStyle w:val="None"/>
                <w:rFonts w:ascii="Calibri" w:hAnsi="Calibri" w:cs="Calibri"/>
                <w:lang w:val="en-US"/>
              </w:rPr>
              <w:t>ull gender, generational, and geographic diversity</w:t>
            </w:r>
            <w:r>
              <w:rPr>
                <w:rStyle w:val="None"/>
                <w:rFonts w:ascii="Calibri" w:hAnsi="Calibri" w:cs="Calibri"/>
                <w:lang w:val="en-US"/>
              </w:rPr>
              <w:t xml:space="preserve"> </w:t>
            </w:r>
          </w:p>
          <w:p w14:paraId="36D79181" w14:textId="77777777" w:rsidR="00E27B56" w:rsidRDefault="00E27B56" w:rsidP="00104AAA">
            <w:pPr>
              <w:rPr>
                <w:rStyle w:val="None"/>
              </w:rPr>
            </w:pPr>
          </w:p>
          <w:p w14:paraId="4FED1C86" w14:textId="06F5D0EB" w:rsidR="00E27B56" w:rsidRPr="00B112CF" w:rsidRDefault="00E27B56" w:rsidP="00104AAA">
            <w:pPr>
              <w:rPr>
                <w:rFonts w:ascii="Calibri" w:hAnsi="Calibri" w:cs="Calibri"/>
                <w:lang w:val="en-US"/>
              </w:rPr>
            </w:pPr>
            <w:r w:rsidRPr="00D45828">
              <w:rPr>
                <w:rStyle w:val="None"/>
                <w:rFonts w:ascii="Calibri" w:hAnsi="Calibri" w:cs="Calibri"/>
                <w:lang w:val="en-US"/>
              </w:rPr>
              <w:t>Indigenous traditional knowledge in ocean observation efforts and related policies in ocean governance</w:t>
            </w:r>
          </w:p>
        </w:tc>
        <w:tc>
          <w:tcPr>
            <w:tcW w:w="2434" w:type="dxa"/>
          </w:tcPr>
          <w:p w14:paraId="6433B45D" w14:textId="77777777" w:rsidR="00104AAA" w:rsidRPr="00104AAA" w:rsidRDefault="00104AAA" w:rsidP="00104AAA">
            <w:r w:rsidRPr="00104AAA">
              <w:t>(Added)</w:t>
            </w:r>
          </w:p>
          <w:p w14:paraId="710E285F" w14:textId="379ADD20" w:rsidR="00104AAA" w:rsidRPr="00104AAA" w:rsidRDefault="00104AAA" w:rsidP="00104AAA">
            <w:r>
              <w:t xml:space="preserve">Activity </w:t>
            </w:r>
            <w:r w:rsidRPr="00104AAA">
              <w:t xml:space="preserve">1.5 Improving gender, generational and geographic diversity </w:t>
            </w:r>
          </w:p>
          <w:p w14:paraId="566C24EF" w14:textId="4A55F275" w:rsidR="00104AAA" w:rsidRPr="00B112CF" w:rsidRDefault="00104AAA" w:rsidP="00104AAA">
            <w:pPr>
              <w:rPr>
                <w:rFonts w:ascii="Calibri" w:hAnsi="Calibri" w:cs="Calibri"/>
                <w:lang w:val="en-US"/>
              </w:rPr>
            </w:pPr>
            <w:r>
              <w:t xml:space="preserve">Actions </w:t>
            </w:r>
            <w:r w:rsidRPr="00104AAA">
              <w:t>1.5.1 Promote participation of women in ocean research</w:t>
            </w:r>
          </w:p>
        </w:tc>
        <w:tc>
          <w:tcPr>
            <w:tcW w:w="2810" w:type="dxa"/>
          </w:tcPr>
          <w:p w14:paraId="2353FA83" w14:textId="0B3A01A7" w:rsidR="00104AAA" w:rsidRDefault="00104AAA" w:rsidP="00104AAA">
            <w:pPr>
              <w:rPr>
                <w:rFonts w:ascii="Calibri" w:eastAsia="Arial" w:hAnsi="Calibri" w:cs="Calibri"/>
                <w:b/>
                <w:bCs/>
                <w:color w:val="000000"/>
              </w:rPr>
            </w:pPr>
            <w:r>
              <w:rPr>
                <w:rFonts w:ascii="Calibri" w:eastAsia="Arial" w:hAnsi="Calibri" w:cs="Calibri"/>
                <w:b/>
                <w:bCs/>
                <w:color w:val="000000"/>
              </w:rPr>
              <w:t>Comment:</w:t>
            </w:r>
          </w:p>
          <w:p w14:paraId="67BE2F02" w14:textId="1308E53F" w:rsidR="00104AAA" w:rsidRDefault="00104AAA" w:rsidP="00104AAA">
            <w:pPr>
              <w:widowControl w:val="0"/>
              <w:pBdr>
                <w:top w:val="nil"/>
                <w:left w:val="nil"/>
                <w:bottom w:val="nil"/>
                <w:right w:val="nil"/>
                <w:between w:val="nil"/>
              </w:pBdr>
              <w:rPr>
                <w:color w:val="000000"/>
              </w:rPr>
            </w:pPr>
            <w:r>
              <w:rPr>
                <w:color w:val="000000"/>
              </w:rPr>
              <w:t>I</w:t>
            </w:r>
            <w:r>
              <w:rPr>
                <w:color w:val="000000"/>
              </w:rPr>
              <w:t>f generational and geographic diversity are added under 1.5 then we will need more activities (1.5.x) as well</w:t>
            </w:r>
          </w:p>
          <w:p w14:paraId="0DD1C004" w14:textId="02CA3B5C" w:rsidR="00104AAA" w:rsidRPr="00B112CF" w:rsidRDefault="00104AAA" w:rsidP="00104AAA">
            <w:pPr>
              <w:rPr>
                <w:rFonts w:ascii="Calibri" w:eastAsia="Arial" w:hAnsi="Calibri" w:cs="Calibri"/>
                <w:b/>
                <w:bCs/>
                <w:color w:val="000000"/>
              </w:rPr>
            </w:pPr>
          </w:p>
        </w:tc>
        <w:tc>
          <w:tcPr>
            <w:tcW w:w="1559" w:type="dxa"/>
          </w:tcPr>
          <w:p w14:paraId="42C00F1A" w14:textId="77777777" w:rsidR="00104AAA" w:rsidRPr="00B112CF" w:rsidRDefault="00104AAA" w:rsidP="00104AAA">
            <w:pPr>
              <w:rPr>
                <w:rFonts w:ascii="Calibri" w:hAnsi="Calibri" w:cs="Calibri"/>
                <w:lang w:val="en-US"/>
              </w:rPr>
            </w:pPr>
          </w:p>
        </w:tc>
      </w:tr>
      <w:tr w:rsidR="002E5511" w:rsidRPr="00B112CF" w14:paraId="79BBA7EB" w14:textId="77777777" w:rsidTr="00104AAA">
        <w:tc>
          <w:tcPr>
            <w:tcW w:w="2547" w:type="dxa"/>
          </w:tcPr>
          <w:p w14:paraId="38BED8A7" w14:textId="77777777" w:rsidR="002E5511" w:rsidRDefault="00A566B9" w:rsidP="002E5511">
            <w:pPr>
              <w:rPr>
                <w:rStyle w:val="None"/>
                <w:rFonts w:ascii="Calibri" w:hAnsi="Calibri" w:cs="Calibri"/>
                <w:lang w:val="en-US"/>
              </w:rPr>
            </w:pPr>
            <w:r w:rsidRPr="00D45828">
              <w:rPr>
                <w:rStyle w:val="None"/>
                <w:rFonts w:ascii="Calibri" w:hAnsi="Calibri" w:cs="Calibri"/>
                <w:lang w:val="en-US"/>
              </w:rPr>
              <w:t>Strengthening the science-policy interface</w:t>
            </w:r>
          </w:p>
          <w:p w14:paraId="30A099DA" w14:textId="77777777" w:rsidR="00A566B9" w:rsidRDefault="00A566B9" w:rsidP="002E5511">
            <w:pPr>
              <w:rPr>
                <w:rFonts w:ascii="Calibri" w:hAnsi="Calibri" w:cs="Calibri"/>
                <w:lang w:val="en-US"/>
              </w:rPr>
            </w:pPr>
          </w:p>
          <w:p w14:paraId="73BF4AA4" w14:textId="77777777" w:rsidR="00A566B9" w:rsidRDefault="00A566B9" w:rsidP="002E5511">
            <w:pPr>
              <w:rPr>
                <w:rStyle w:val="None"/>
                <w:rFonts w:ascii="Calibri" w:hAnsi="Calibri" w:cs="Calibri"/>
                <w:lang w:val="en-US"/>
              </w:rPr>
            </w:pPr>
          </w:p>
          <w:p w14:paraId="53D2B7F2" w14:textId="5A39BAC7" w:rsidR="00A566B9" w:rsidRPr="00B112CF" w:rsidRDefault="00A566B9" w:rsidP="002E5511">
            <w:pPr>
              <w:rPr>
                <w:rFonts w:ascii="Calibri" w:hAnsi="Calibri" w:cs="Calibri"/>
                <w:lang w:val="en-US"/>
              </w:rPr>
            </w:pPr>
            <w:r w:rsidRPr="00D45828">
              <w:rPr>
                <w:rStyle w:val="None"/>
                <w:rFonts w:ascii="Calibri" w:hAnsi="Calibri" w:cs="Calibri"/>
                <w:lang w:val="en-US"/>
              </w:rPr>
              <w:t xml:space="preserve">Encouraging policies to promote technological </w:t>
            </w:r>
            <w:proofErr w:type="gramStart"/>
            <w:r w:rsidRPr="00D45828">
              <w:rPr>
                <w:rStyle w:val="None"/>
                <w:rFonts w:ascii="Calibri" w:hAnsi="Calibri" w:cs="Calibri"/>
                <w:lang w:val="en-US"/>
              </w:rPr>
              <w:t>upgrading;</w:t>
            </w:r>
            <w:proofErr w:type="gramEnd"/>
            <w:r w:rsidRPr="00D45828">
              <w:rPr>
                <w:rStyle w:val="None"/>
                <w:rFonts w:ascii="Calibri" w:hAnsi="Calibri" w:cs="Calibri"/>
                <w:lang w:val="en-US"/>
              </w:rPr>
              <w:t xml:space="preserve"> strengthening science and technology and increasing investment</w:t>
            </w:r>
          </w:p>
        </w:tc>
        <w:tc>
          <w:tcPr>
            <w:tcW w:w="2434" w:type="dxa"/>
          </w:tcPr>
          <w:p w14:paraId="5B425C0D" w14:textId="77777777" w:rsidR="002E5511" w:rsidRDefault="002E5511" w:rsidP="002E5511">
            <w:pPr>
              <w:spacing w:after="60"/>
            </w:pPr>
            <w:r>
              <w:lastRenderedPageBreak/>
              <w:t>(Added)</w:t>
            </w:r>
          </w:p>
          <w:p w14:paraId="3C0DCFE8" w14:textId="29F947C0" w:rsidR="002E5511" w:rsidRPr="002E5511" w:rsidRDefault="002E5511" w:rsidP="002E5511">
            <w:pPr>
              <w:spacing w:after="60"/>
            </w:pPr>
            <w:r w:rsidRPr="002E5511">
              <w:lastRenderedPageBreak/>
              <w:t xml:space="preserve">Activity 1.6 Empowering individual and institutional capacities </w:t>
            </w:r>
          </w:p>
          <w:p w14:paraId="78EDC428" w14:textId="77777777" w:rsidR="002E5511" w:rsidRPr="002E5511" w:rsidRDefault="002E5511" w:rsidP="002E5511">
            <w:pPr>
              <w:spacing w:after="60"/>
            </w:pPr>
            <w:r w:rsidRPr="002E5511">
              <w:t>Actions</w:t>
            </w:r>
          </w:p>
          <w:p w14:paraId="548B1A4E" w14:textId="77777777" w:rsidR="002E5511" w:rsidRPr="002E5511" w:rsidRDefault="002E5511" w:rsidP="002E5511">
            <w:pPr>
              <w:spacing w:after="60"/>
            </w:pPr>
            <w:r w:rsidRPr="002E5511">
              <w:t>1.6.1 Promote collaboration between technical people and decision or policy makers</w:t>
            </w:r>
          </w:p>
          <w:p w14:paraId="55E7A7BD" w14:textId="777D1233" w:rsidR="002E5511" w:rsidRDefault="002E5511" w:rsidP="002E5511">
            <w:pPr>
              <w:rPr>
                <w:rFonts w:ascii="Calibri" w:hAnsi="Calibri" w:cs="Calibri"/>
                <w:lang w:val="en-US"/>
              </w:rPr>
            </w:pPr>
            <w:r w:rsidRPr="002E5511">
              <w:t>1.6.2 Assist with the development of policies allowing transfer of capacity among multiple actors for collective impact</w:t>
            </w:r>
          </w:p>
        </w:tc>
        <w:tc>
          <w:tcPr>
            <w:tcW w:w="2810" w:type="dxa"/>
          </w:tcPr>
          <w:p w14:paraId="02C6A330" w14:textId="77777777" w:rsidR="002E5511" w:rsidRPr="00B112CF" w:rsidRDefault="002E5511" w:rsidP="002E5511">
            <w:pPr>
              <w:rPr>
                <w:rFonts w:ascii="Calibri" w:eastAsia="Arial" w:hAnsi="Calibri" w:cs="Calibri"/>
                <w:color w:val="000000"/>
              </w:rPr>
            </w:pPr>
            <w:r w:rsidRPr="00B112CF">
              <w:rPr>
                <w:rFonts w:ascii="Calibri" w:eastAsia="Arial" w:hAnsi="Calibri" w:cs="Calibri"/>
                <w:b/>
                <w:bCs/>
                <w:color w:val="000000"/>
              </w:rPr>
              <w:lastRenderedPageBreak/>
              <w:t>Question:</w:t>
            </w:r>
          </w:p>
          <w:p w14:paraId="428DC2C4" w14:textId="77777777" w:rsidR="002E5511" w:rsidRPr="00B112CF" w:rsidRDefault="002E5511" w:rsidP="002E5511">
            <w:pPr>
              <w:rPr>
                <w:rFonts w:ascii="Calibri" w:eastAsia="Arial" w:hAnsi="Calibri" w:cs="Calibri"/>
                <w:color w:val="000000"/>
              </w:rPr>
            </w:pPr>
            <w:r w:rsidRPr="00B112CF">
              <w:rPr>
                <w:rFonts w:ascii="Calibri" w:eastAsia="Arial" w:hAnsi="Calibri" w:cs="Calibri"/>
                <w:color w:val="000000"/>
              </w:rPr>
              <w:t xml:space="preserve">Who are ‘technical people’? </w:t>
            </w:r>
          </w:p>
          <w:p w14:paraId="705F8136" w14:textId="77777777" w:rsidR="002E5511" w:rsidRDefault="002E5511" w:rsidP="002E5511">
            <w:pPr>
              <w:rPr>
                <w:rFonts w:ascii="Calibri" w:eastAsia="Arial" w:hAnsi="Calibri" w:cs="Calibri"/>
                <w:color w:val="000000"/>
              </w:rPr>
            </w:pPr>
            <w:r w:rsidRPr="00B112CF">
              <w:rPr>
                <w:rFonts w:ascii="Calibri" w:eastAsia="Arial" w:hAnsi="Calibri" w:cs="Calibri"/>
                <w:color w:val="000000"/>
              </w:rPr>
              <w:lastRenderedPageBreak/>
              <w:t>Needs to be reworded</w:t>
            </w:r>
          </w:p>
          <w:p w14:paraId="0C4892C5" w14:textId="77777777" w:rsidR="002E5511" w:rsidRDefault="002E5511" w:rsidP="002E5511">
            <w:pPr>
              <w:rPr>
                <w:rFonts w:ascii="Calibri" w:eastAsia="Arial" w:hAnsi="Calibri" w:cs="Calibri"/>
                <w:b/>
                <w:bCs/>
                <w:color w:val="000000"/>
              </w:rPr>
            </w:pPr>
          </w:p>
          <w:p w14:paraId="6491916E" w14:textId="4DB79DDA" w:rsidR="002E5511" w:rsidRDefault="002E5511" w:rsidP="002E5511">
            <w:pPr>
              <w:rPr>
                <w:rFonts w:ascii="Calibri" w:eastAsia="Arial" w:hAnsi="Calibri" w:cs="Calibri"/>
                <w:b/>
                <w:bCs/>
                <w:color w:val="000000"/>
              </w:rPr>
            </w:pPr>
            <w:r>
              <w:rPr>
                <w:rFonts w:ascii="Calibri" w:eastAsia="Arial" w:hAnsi="Calibri" w:cs="Calibri"/>
                <w:b/>
                <w:bCs/>
                <w:color w:val="000000"/>
              </w:rPr>
              <w:t>To add? (Related above 1.1):</w:t>
            </w:r>
          </w:p>
          <w:p w14:paraId="331ADBEC" w14:textId="6FC301DF" w:rsidR="002E5511" w:rsidRPr="00B112CF" w:rsidRDefault="002E5511" w:rsidP="002E5511">
            <w:pPr>
              <w:rPr>
                <w:rFonts w:ascii="Calibri" w:eastAsia="Arial" w:hAnsi="Calibri" w:cs="Calibri"/>
                <w:b/>
                <w:bCs/>
                <w:color w:val="000000"/>
              </w:rPr>
            </w:pPr>
            <w:r>
              <w:rPr>
                <w:rFonts w:ascii="Calibri" w:hAnsi="Calibri" w:cs="Calibri"/>
              </w:rPr>
              <w:t>1</w:t>
            </w:r>
            <w:r w:rsidRPr="00B112CF">
              <w:rPr>
                <w:rFonts w:ascii="Calibri" w:hAnsi="Calibri" w:cs="Calibri"/>
              </w:rPr>
              <w:t>.3 Enhance training of technicians to better support science and maintain scientific instruments</w:t>
            </w:r>
          </w:p>
        </w:tc>
        <w:tc>
          <w:tcPr>
            <w:tcW w:w="1559" w:type="dxa"/>
          </w:tcPr>
          <w:p w14:paraId="2873B38B" w14:textId="77777777" w:rsidR="002E5511" w:rsidRPr="00B112CF" w:rsidRDefault="002E5511" w:rsidP="002E5511">
            <w:pPr>
              <w:rPr>
                <w:rFonts w:ascii="Calibri" w:hAnsi="Calibri" w:cs="Calibri"/>
                <w:lang w:val="en-US"/>
              </w:rPr>
            </w:pPr>
          </w:p>
        </w:tc>
      </w:tr>
      <w:tr w:rsidR="002E5511" w:rsidRPr="00B112CF" w14:paraId="294448ED" w14:textId="77777777" w:rsidTr="00104AAA">
        <w:tc>
          <w:tcPr>
            <w:tcW w:w="2547" w:type="dxa"/>
          </w:tcPr>
          <w:p w14:paraId="57CC490D" w14:textId="77777777" w:rsidR="002E5511" w:rsidRPr="00B112CF" w:rsidRDefault="002E5511" w:rsidP="002E5511">
            <w:pPr>
              <w:rPr>
                <w:rFonts w:ascii="Calibri" w:hAnsi="Calibri" w:cs="Calibri"/>
                <w:lang w:val="en-US"/>
              </w:rPr>
            </w:pPr>
          </w:p>
        </w:tc>
        <w:tc>
          <w:tcPr>
            <w:tcW w:w="2434" w:type="dxa"/>
          </w:tcPr>
          <w:p w14:paraId="531B5F6C" w14:textId="445EB9CB" w:rsidR="002E5511" w:rsidRPr="00B112CF" w:rsidRDefault="002E5511" w:rsidP="002E5511">
            <w:pPr>
              <w:rPr>
                <w:rFonts w:ascii="Calibri" w:hAnsi="Calibri" w:cs="Calibri"/>
                <w:lang w:val="en-US"/>
              </w:rPr>
            </w:pPr>
            <w:r w:rsidRPr="00B112CF">
              <w:rPr>
                <w:rFonts w:ascii="Calibri" w:hAnsi="Calibri" w:cs="Calibri"/>
                <w:lang w:val="en-US"/>
              </w:rPr>
              <w:t>Activity 2.1</w:t>
            </w:r>
          </w:p>
        </w:tc>
        <w:tc>
          <w:tcPr>
            <w:tcW w:w="2810" w:type="dxa"/>
          </w:tcPr>
          <w:p w14:paraId="010A7E57" w14:textId="77777777" w:rsidR="002E5511" w:rsidRPr="00B112CF" w:rsidRDefault="002E5511" w:rsidP="002E5511">
            <w:pPr>
              <w:rPr>
                <w:rFonts w:ascii="Calibri" w:eastAsia="Arial" w:hAnsi="Calibri" w:cs="Calibri"/>
                <w:b/>
                <w:bCs/>
                <w:color w:val="000000"/>
              </w:rPr>
            </w:pPr>
            <w:r w:rsidRPr="00B112CF">
              <w:rPr>
                <w:rFonts w:ascii="Calibri" w:eastAsia="Arial" w:hAnsi="Calibri" w:cs="Calibri"/>
                <w:b/>
                <w:bCs/>
                <w:color w:val="000000"/>
              </w:rPr>
              <w:t>Question:</w:t>
            </w:r>
          </w:p>
          <w:p w14:paraId="5C289B0F" w14:textId="0A9D6EB4" w:rsidR="002E5511" w:rsidRPr="00B112CF" w:rsidRDefault="002E5511" w:rsidP="002E5511">
            <w:pPr>
              <w:rPr>
                <w:rFonts w:ascii="Calibri" w:eastAsia="Arial" w:hAnsi="Calibri" w:cs="Calibri"/>
                <w:b/>
                <w:bCs/>
                <w:color w:val="000000"/>
              </w:rPr>
            </w:pPr>
            <w:r w:rsidRPr="00B112CF">
              <w:rPr>
                <w:rFonts w:ascii="Calibri" w:eastAsia="Arial" w:hAnsi="Calibri" w:cs="Calibri"/>
                <w:color w:val="000000"/>
              </w:rPr>
              <w:t>Is it that the IOC will expand access to digital telecommunications?  Is not a license required?</w:t>
            </w:r>
          </w:p>
        </w:tc>
        <w:tc>
          <w:tcPr>
            <w:tcW w:w="1559" w:type="dxa"/>
          </w:tcPr>
          <w:p w14:paraId="1CD16CB6" w14:textId="77777777" w:rsidR="002E5511" w:rsidRPr="00B112CF" w:rsidRDefault="002E5511" w:rsidP="002E5511">
            <w:pPr>
              <w:rPr>
                <w:rFonts w:ascii="Calibri" w:hAnsi="Calibri" w:cs="Calibri"/>
                <w:lang w:val="en-US"/>
              </w:rPr>
            </w:pPr>
          </w:p>
        </w:tc>
      </w:tr>
      <w:tr w:rsidR="00D914CD" w:rsidRPr="00B112CF" w14:paraId="0D0F6364" w14:textId="77777777" w:rsidTr="00104AAA">
        <w:tc>
          <w:tcPr>
            <w:tcW w:w="2547" w:type="dxa"/>
          </w:tcPr>
          <w:p w14:paraId="7D80792D" w14:textId="77777777" w:rsidR="00D914CD" w:rsidRPr="00D914CD" w:rsidRDefault="00D914CD" w:rsidP="00D914CD">
            <w:pPr>
              <w:rPr>
                <w:rFonts w:ascii="Calibri" w:hAnsi="Calibri" w:cs="Calibri"/>
                <w:b/>
                <w:bCs/>
                <w:lang w:val="en-US"/>
              </w:rPr>
            </w:pPr>
            <w:r w:rsidRPr="00D914CD">
              <w:rPr>
                <w:rFonts w:ascii="Calibri" w:hAnsi="Calibri" w:cs="Calibri"/>
                <w:b/>
                <w:bCs/>
                <w:lang w:val="en-US"/>
              </w:rPr>
              <w:t xml:space="preserve">Data storage, </w:t>
            </w:r>
            <w:proofErr w:type="gramStart"/>
            <w:r w:rsidRPr="00D914CD">
              <w:rPr>
                <w:rFonts w:ascii="Calibri" w:hAnsi="Calibri" w:cs="Calibri"/>
                <w:b/>
                <w:bCs/>
                <w:lang w:val="en-US"/>
              </w:rPr>
              <w:t>management</w:t>
            </w:r>
            <w:proofErr w:type="gramEnd"/>
            <w:r w:rsidRPr="00D914CD">
              <w:rPr>
                <w:rFonts w:ascii="Calibri" w:hAnsi="Calibri" w:cs="Calibri"/>
                <w:b/>
                <w:bCs/>
                <w:lang w:val="en-US"/>
              </w:rPr>
              <w:t xml:space="preserve"> and access: </w:t>
            </w:r>
          </w:p>
          <w:p w14:paraId="069329B5" w14:textId="77777777" w:rsidR="00D914CD" w:rsidRDefault="00D914CD" w:rsidP="00D914CD">
            <w:pPr>
              <w:rPr>
                <w:rFonts w:ascii="Calibri" w:hAnsi="Calibri" w:cs="Calibri"/>
                <w:color w:val="000000"/>
              </w:rPr>
            </w:pPr>
          </w:p>
          <w:p w14:paraId="4A364402" w14:textId="7FC5D9FE" w:rsidR="00D914CD" w:rsidRDefault="00D914CD" w:rsidP="00D914CD">
            <w:pPr>
              <w:rPr>
                <w:rFonts w:ascii="Calibri" w:hAnsi="Calibri" w:cs="Calibri"/>
                <w:color w:val="000000"/>
              </w:rPr>
            </w:pPr>
            <w:r>
              <w:rPr>
                <w:rFonts w:ascii="Calibri" w:hAnsi="Calibri" w:cs="Calibri"/>
                <w:color w:val="000000"/>
              </w:rPr>
              <w:t>-Develop low-</w:t>
            </w:r>
            <w:proofErr w:type="spellStart"/>
            <w:r>
              <w:rPr>
                <w:rFonts w:ascii="Calibri" w:hAnsi="Calibri" w:cs="Calibri"/>
                <w:color w:val="000000"/>
              </w:rPr>
              <w:t>bandwith</w:t>
            </w:r>
            <w:proofErr w:type="spellEnd"/>
            <w:r>
              <w:rPr>
                <w:rFonts w:ascii="Calibri" w:hAnsi="Calibri" w:cs="Calibri"/>
                <w:color w:val="000000"/>
              </w:rPr>
              <w:t xml:space="preserve"> technology to work in LDCs and SIDS for open access to data and for management of data they produce</w:t>
            </w:r>
          </w:p>
          <w:p w14:paraId="0D412633" w14:textId="6448E087" w:rsidR="00D914CD" w:rsidRDefault="00D914CD" w:rsidP="00D914CD">
            <w:pPr>
              <w:rPr>
                <w:rStyle w:val="None"/>
                <w:rFonts w:ascii="Calibri" w:hAnsi="Calibri" w:cs="Calibri"/>
                <w:lang w:val="en-US"/>
              </w:rPr>
            </w:pPr>
            <w:r>
              <w:rPr>
                <w:rStyle w:val="None"/>
                <w:rFonts w:ascii="Calibri" w:hAnsi="Calibri" w:cs="Calibri"/>
                <w:lang w:val="en-US"/>
              </w:rPr>
              <w:t>-</w:t>
            </w:r>
            <w:r w:rsidRPr="00D45828">
              <w:rPr>
                <w:rStyle w:val="None"/>
                <w:rFonts w:ascii="Calibri" w:hAnsi="Calibri" w:cs="Calibri"/>
                <w:lang w:val="en-US"/>
              </w:rPr>
              <w:t xml:space="preserve">Support the creation and maintenance of interoperable maritime datasets in cooperation </w:t>
            </w:r>
          </w:p>
          <w:p w14:paraId="14983AF6" w14:textId="5ADA939A" w:rsidR="00D914CD" w:rsidRPr="00B112CF" w:rsidRDefault="00D914CD" w:rsidP="00D914CD">
            <w:pPr>
              <w:rPr>
                <w:rFonts w:ascii="Calibri" w:hAnsi="Calibri" w:cs="Calibri"/>
                <w:lang w:val="en-US"/>
              </w:rPr>
            </w:pPr>
            <w:r>
              <w:rPr>
                <w:rFonts w:ascii="Calibri" w:hAnsi="Calibri" w:cs="Calibri"/>
                <w:color w:val="000000"/>
              </w:rPr>
              <w:t>-A</w:t>
            </w:r>
            <w:r w:rsidRPr="00D45828">
              <w:rPr>
                <w:rFonts w:ascii="Calibri" w:hAnsi="Calibri" w:cs="Calibri"/>
                <w:color w:val="000000"/>
              </w:rPr>
              <w:t>ccess to open source knowledge platforms, databases, and e-learning tools and support on data and statistics</w:t>
            </w:r>
          </w:p>
        </w:tc>
        <w:tc>
          <w:tcPr>
            <w:tcW w:w="2434" w:type="dxa"/>
          </w:tcPr>
          <w:p w14:paraId="05B02D46" w14:textId="77777777" w:rsidR="00D914CD" w:rsidRDefault="00D914CD" w:rsidP="00D914CD">
            <w:pPr>
              <w:rPr>
                <w:rFonts w:ascii="Calibri" w:hAnsi="Calibri" w:cs="Calibri"/>
                <w:lang w:val="en-US"/>
              </w:rPr>
            </w:pPr>
            <w:r>
              <w:rPr>
                <w:rFonts w:ascii="Calibri" w:hAnsi="Calibri" w:cs="Calibri"/>
                <w:lang w:val="en-US"/>
              </w:rPr>
              <w:t>(Added)</w:t>
            </w:r>
          </w:p>
          <w:p w14:paraId="7DC72C48" w14:textId="77777777" w:rsidR="00D914CD" w:rsidRDefault="00D914CD" w:rsidP="00D914CD">
            <w:pPr>
              <w:rPr>
                <w:rFonts w:ascii="Calibri" w:hAnsi="Calibri" w:cs="Calibri"/>
                <w:lang w:val="en-US"/>
              </w:rPr>
            </w:pPr>
            <w:r>
              <w:rPr>
                <w:rFonts w:ascii="Calibri" w:hAnsi="Calibri" w:cs="Calibri"/>
                <w:lang w:val="en-US"/>
              </w:rPr>
              <w:t xml:space="preserve">Activity 2.2, </w:t>
            </w:r>
          </w:p>
          <w:p w14:paraId="2F1AB234" w14:textId="52C57FDD" w:rsidR="00D914CD" w:rsidRPr="00B112CF" w:rsidRDefault="00D914CD" w:rsidP="00D914CD">
            <w:pPr>
              <w:rPr>
                <w:rFonts w:ascii="Calibri" w:hAnsi="Calibri" w:cs="Calibri"/>
                <w:lang w:val="en-US"/>
              </w:rPr>
            </w:pPr>
            <w:r>
              <w:rPr>
                <w:rFonts w:ascii="Calibri" w:hAnsi="Calibri" w:cs="Calibri"/>
                <w:lang w:val="en-US"/>
              </w:rPr>
              <w:t>Actions 2.2.1, 2.2.2</w:t>
            </w:r>
          </w:p>
        </w:tc>
        <w:tc>
          <w:tcPr>
            <w:tcW w:w="2810" w:type="dxa"/>
          </w:tcPr>
          <w:p w14:paraId="1B07DD82" w14:textId="77777777" w:rsidR="00D914CD" w:rsidRDefault="00D914CD" w:rsidP="00D914CD">
            <w:pPr>
              <w:rPr>
                <w:rFonts w:ascii="Calibri" w:eastAsia="Arial" w:hAnsi="Calibri" w:cs="Calibri"/>
                <w:b/>
                <w:bCs/>
                <w:color w:val="000000"/>
              </w:rPr>
            </w:pPr>
            <w:r>
              <w:rPr>
                <w:rFonts w:ascii="Calibri" w:eastAsia="Arial" w:hAnsi="Calibri" w:cs="Calibri"/>
                <w:b/>
                <w:bCs/>
                <w:color w:val="000000"/>
              </w:rPr>
              <w:t>Add:</w:t>
            </w:r>
          </w:p>
          <w:p w14:paraId="4AFF9872" w14:textId="77777777" w:rsidR="00D914CD" w:rsidRPr="001F781E" w:rsidRDefault="00D914CD" w:rsidP="00D914CD">
            <w:pPr>
              <w:rPr>
                <w:rFonts w:ascii="Calibri" w:eastAsia="Arial" w:hAnsi="Calibri" w:cs="Calibri"/>
                <w:color w:val="000000"/>
              </w:rPr>
            </w:pPr>
            <w:r w:rsidRPr="001F781E">
              <w:rPr>
                <w:rFonts w:ascii="Calibri" w:eastAsia="Arial" w:hAnsi="Calibri" w:cs="Calibri"/>
                <w:color w:val="000000"/>
              </w:rPr>
              <w:t>2.2 Developing skills on access and use of digital technology, computing and other ICT including low-bandwidth technology</w:t>
            </w:r>
          </w:p>
          <w:p w14:paraId="4A882FF2" w14:textId="77777777" w:rsidR="00D914CD" w:rsidRPr="001F781E" w:rsidRDefault="00D914CD" w:rsidP="00D914CD">
            <w:pPr>
              <w:spacing w:after="60"/>
            </w:pPr>
            <w:r w:rsidRPr="001F781E">
              <w:t xml:space="preserve">2.2.1 Promote and assist development of low-bandwidth technology that can work in countries with limited resources </w:t>
            </w:r>
          </w:p>
          <w:p w14:paraId="2E334FA1" w14:textId="65A42B48" w:rsidR="00D914CD" w:rsidRPr="00B112CF" w:rsidRDefault="00D914CD" w:rsidP="00D914CD">
            <w:pPr>
              <w:rPr>
                <w:rFonts w:ascii="Calibri" w:eastAsia="Arial" w:hAnsi="Calibri" w:cs="Calibri"/>
                <w:b/>
                <w:bCs/>
                <w:color w:val="000000"/>
              </w:rPr>
            </w:pPr>
            <w:r w:rsidRPr="001F781E">
              <w:t>2.2.2 Improve access to open source and digital products, e.g. Open Educational Resources, etc.</w:t>
            </w:r>
          </w:p>
        </w:tc>
        <w:tc>
          <w:tcPr>
            <w:tcW w:w="1559" w:type="dxa"/>
          </w:tcPr>
          <w:p w14:paraId="0182AC0F" w14:textId="7689A9B1" w:rsidR="00D914CD" w:rsidRPr="00B112CF" w:rsidRDefault="00D914CD" w:rsidP="00D914CD">
            <w:pPr>
              <w:rPr>
                <w:rFonts w:ascii="Calibri" w:hAnsi="Calibri" w:cs="Calibri"/>
                <w:lang w:val="en-US"/>
              </w:rPr>
            </w:pPr>
          </w:p>
        </w:tc>
      </w:tr>
      <w:tr w:rsidR="00D914CD" w:rsidRPr="00B112CF" w14:paraId="17944A65" w14:textId="77777777" w:rsidTr="00104AAA">
        <w:tc>
          <w:tcPr>
            <w:tcW w:w="2547" w:type="dxa"/>
          </w:tcPr>
          <w:p w14:paraId="7BEDF1E5" w14:textId="1405F287" w:rsidR="00D914CD" w:rsidRPr="00B112CF" w:rsidRDefault="00985FD2" w:rsidP="00D914CD">
            <w:pPr>
              <w:rPr>
                <w:rFonts w:ascii="Calibri" w:hAnsi="Calibri" w:cs="Calibri"/>
                <w:lang w:val="en-US"/>
              </w:rPr>
            </w:pPr>
            <w:r>
              <w:rPr>
                <w:rFonts w:ascii="Calibri" w:hAnsi="Calibri" w:cs="Calibri"/>
                <w:lang w:val="en-US"/>
              </w:rPr>
              <w:t>Enable multi-</w:t>
            </w:r>
            <w:proofErr w:type="gramStart"/>
            <w:r>
              <w:rPr>
                <w:rFonts w:ascii="Calibri" w:hAnsi="Calibri" w:cs="Calibri"/>
                <w:lang w:val="en-US"/>
              </w:rPr>
              <w:t>donor  arrangements</w:t>
            </w:r>
            <w:proofErr w:type="gramEnd"/>
            <w:r>
              <w:rPr>
                <w:rFonts w:ascii="Calibri" w:hAnsi="Calibri" w:cs="Calibri"/>
                <w:lang w:val="en-US"/>
              </w:rPr>
              <w:t xml:space="preserve"> and </w:t>
            </w:r>
            <w:r>
              <w:rPr>
                <w:rFonts w:ascii="Calibri" w:hAnsi="Calibri" w:cs="Calibri"/>
                <w:lang w:val="en-US"/>
              </w:rPr>
              <w:lastRenderedPageBreak/>
              <w:t>cooperation with stakeholders</w:t>
            </w:r>
          </w:p>
        </w:tc>
        <w:tc>
          <w:tcPr>
            <w:tcW w:w="2434" w:type="dxa"/>
          </w:tcPr>
          <w:p w14:paraId="3F04ADF6" w14:textId="31928F62" w:rsidR="00D914CD" w:rsidRPr="002E5511" w:rsidRDefault="00D914CD" w:rsidP="00D914CD">
            <w:pPr>
              <w:rPr>
                <w:rFonts w:ascii="Calibri" w:hAnsi="Calibri" w:cs="Calibri"/>
                <w:lang w:val="en-US"/>
              </w:rPr>
            </w:pPr>
            <w:r w:rsidRPr="002E5511">
              <w:rPr>
                <w:rFonts w:ascii="Calibri" w:hAnsi="Calibri" w:cs="Calibri"/>
                <w:lang w:val="en-US"/>
              </w:rPr>
              <w:lastRenderedPageBreak/>
              <w:t>(Added)</w:t>
            </w:r>
          </w:p>
          <w:p w14:paraId="7DAC0273" w14:textId="509A0027" w:rsidR="00D914CD" w:rsidRPr="002E5511" w:rsidRDefault="00D914CD" w:rsidP="00D914CD">
            <w:pPr>
              <w:rPr>
                <w:rFonts w:ascii="Calibri" w:hAnsi="Calibri" w:cs="Calibri"/>
                <w:lang w:val="en-US"/>
              </w:rPr>
            </w:pPr>
            <w:r w:rsidRPr="002E5511">
              <w:rPr>
                <w:rFonts w:ascii="Calibri" w:hAnsi="Calibri" w:cs="Calibri"/>
                <w:lang w:val="en-US"/>
              </w:rPr>
              <w:t>Activity 2.3</w:t>
            </w:r>
          </w:p>
          <w:p w14:paraId="75F302B9" w14:textId="5DA21B57" w:rsidR="00D914CD" w:rsidRDefault="00D914CD" w:rsidP="00D914CD">
            <w:r w:rsidRPr="002E5511">
              <w:lastRenderedPageBreak/>
              <w:t>2.3 Promoting cooperation with stakeholders and civil community</w:t>
            </w:r>
          </w:p>
          <w:p w14:paraId="2EFFC122" w14:textId="77777777" w:rsidR="00D914CD" w:rsidRPr="002E5511" w:rsidRDefault="00D914CD" w:rsidP="00D914CD"/>
          <w:p w14:paraId="03C0D75F" w14:textId="78BB7811" w:rsidR="00D914CD" w:rsidRPr="002E5511" w:rsidRDefault="00D914CD" w:rsidP="00D914CD">
            <w:r w:rsidRPr="002E5511">
              <w:t>Action</w:t>
            </w:r>
          </w:p>
          <w:p w14:paraId="7265D22D" w14:textId="0EFBA371" w:rsidR="00D914CD" w:rsidRPr="002E5511" w:rsidRDefault="00D914CD" w:rsidP="00D914CD">
            <w:pPr>
              <w:rPr>
                <w:rFonts w:ascii="Calibri" w:hAnsi="Calibri" w:cs="Calibri"/>
                <w:lang w:val="en-US"/>
              </w:rPr>
            </w:pPr>
            <w:r w:rsidRPr="002E5511">
              <w:t>2.3.1 Foster technical and technological cooperation and peer to peer exchange between stakeholders and civil community</w:t>
            </w:r>
          </w:p>
        </w:tc>
        <w:tc>
          <w:tcPr>
            <w:tcW w:w="2810" w:type="dxa"/>
          </w:tcPr>
          <w:p w14:paraId="08DB3C39" w14:textId="77777777" w:rsidR="00D914CD" w:rsidRDefault="00D914CD" w:rsidP="00D914CD">
            <w:pPr>
              <w:rPr>
                <w:rFonts w:ascii="Calibri" w:hAnsi="Calibri" w:cs="Calibri"/>
                <w:b/>
                <w:bCs/>
              </w:rPr>
            </w:pPr>
            <w:r w:rsidRPr="00B112CF">
              <w:rPr>
                <w:rFonts w:ascii="Calibri" w:hAnsi="Calibri" w:cs="Calibri"/>
                <w:b/>
                <w:bCs/>
              </w:rPr>
              <w:lastRenderedPageBreak/>
              <w:t xml:space="preserve">Comment: </w:t>
            </w:r>
          </w:p>
          <w:p w14:paraId="0021829C" w14:textId="1912FF5C" w:rsidR="00D914CD" w:rsidRPr="00B112CF" w:rsidRDefault="00D914CD" w:rsidP="00D914CD">
            <w:pPr>
              <w:rPr>
                <w:rFonts w:ascii="Calibri" w:hAnsi="Calibri" w:cs="Calibri"/>
                <w:b/>
                <w:bCs/>
              </w:rPr>
            </w:pPr>
            <w:r w:rsidRPr="00B112CF">
              <w:rPr>
                <w:rFonts w:ascii="Calibri" w:hAnsi="Calibri" w:cs="Calibri"/>
                <w:b/>
                <w:bCs/>
              </w:rPr>
              <w:t>‘somewhat vague’</w:t>
            </w:r>
          </w:p>
          <w:p w14:paraId="473D0F71" w14:textId="209C380C" w:rsidR="00D914CD" w:rsidRPr="00B112CF" w:rsidRDefault="00D914CD" w:rsidP="00D914CD">
            <w:pPr>
              <w:rPr>
                <w:rFonts w:ascii="Calibri" w:eastAsia="Arial" w:hAnsi="Calibri" w:cs="Calibri"/>
                <w:b/>
                <w:bCs/>
                <w:color w:val="000000"/>
              </w:rPr>
            </w:pPr>
            <w:r w:rsidRPr="00B112CF">
              <w:rPr>
                <w:rFonts w:ascii="Calibri" w:hAnsi="Calibri" w:cs="Calibri"/>
              </w:rPr>
              <w:lastRenderedPageBreak/>
              <w:t>2.3 Promoting cooperation with stakeholders and civil community</w:t>
            </w:r>
          </w:p>
        </w:tc>
        <w:tc>
          <w:tcPr>
            <w:tcW w:w="1559" w:type="dxa"/>
          </w:tcPr>
          <w:p w14:paraId="0C864F13" w14:textId="77777777" w:rsidR="00D914CD" w:rsidRPr="00B112CF" w:rsidRDefault="00D914CD" w:rsidP="00D914CD">
            <w:pPr>
              <w:rPr>
                <w:rFonts w:ascii="Calibri" w:hAnsi="Calibri" w:cs="Calibri"/>
                <w:lang w:val="en-US"/>
              </w:rPr>
            </w:pPr>
          </w:p>
        </w:tc>
      </w:tr>
      <w:tr w:rsidR="00D914CD" w:rsidRPr="00B112CF" w14:paraId="11EB8DE7" w14:textId="77777777" w:rsidTr="00104AAA">
        <w:tc>
          <w:tcPr>
            <w:tcW w:w="2547" w:type="dxa"/>
          </w:tcPr>
          <w:p w14:paraId="313F6698" w14:textId="77777777" w:rsidR="00D914CD" w:rsidRPr="00B112CF" w:rsidRDefault="00D914CD" w:rsidP="00D914CD">
            <w:pPr>
              <w:rPr>
                <w:rFonts w:ascii="Calibri" w:hAnsi="Calibri" w:cs="Calibri"/>
                <w:lang w:val="en-US"/>
              </w:rPr>
            </w:pPr>
          </w:p>
        </w:tc>
        <w:tc>
          <w:tcPr>
            <w:tcW w:w="2434" w:type="dxa"/>
          </w:tcPr>
          <w:p w14:paraId="684FB49A" w14:textId="241EDFA2" w:rsidR="00D914CD" w:rsidRPr="00B112CF" w:rsidRDefault="00D914CD" w:rsidP="00D914CD">
            <w:pPr>
              <w:rPr>
                <w:rFonts w:ascii="Calibri" w:hAnsi="Calibri" w:cs="Calibri"/>
                <w:lang w:val="en-US"/>
              </w:rPr>
            </w:pPr>
            <w:r w:rsidRPr="00B112CF">
              <w:rPr>
                <w:rFonts w:ascii="Calibri" w:hAnsi="Calibri" w:cs="Calibri"/>
                <w:lang w:val="en-US"/>
              </w:rPr>
              <w:t>Activity 3.1</w:t>
            </w:r>
          </w:p>
        </w:tc>
        <w:tc>
          <w:tcPr>
            <w:tcW w:w="2810" w:type="dxa"/>
          </w:tcPr>
          <w:p w14:paraId="4F75FF5A" w14:textId="77777777" w:rsidR="00D914CD" w:rsidRPr="00B112CF" w:rsidRDefault="00D914CD" w:rsidP="00D914CD">
            <w:pPr>
              <w:rPr>
                <w:rFonts w:ascii="Calibri" w:eastAsia="Arial" w:hAnsi="Calibri" w:cs="Calibri"/>
                <w:b/>
                <w:bCs/>
                <w:color w:val="000000"/>
              </w:rPr>
            </w:pPr>
            <w:r w:rsidRPr="00B112CF">
              <w:rPr>
                <w:rFonts w:ascii="Calibri" w:eastAsia="Arial" w:hAnsi="Calibri" w:cs="Calibri"/>
                <w:b/>
                <w:bCs/>
                <w:color w:val="000000"/>
              </w:rPr>
              <w:t>Comments:</w:t>
            </w:r>
          </w:p>
          <w:p w14:paraId="7CD1EDB1" w14:textId="77777777" w:rsidR="00D914CD" w:rsidRPr="00B112CF" w:rsidRDefault="00D914CD" w:rsidP="00D914CD">
            <w:pPr>
              <w:widowControl w:val="0"/>
              <w:pBdr>
                <w:top w:val="nil"/>
                <w:left w:val="nil"/>
                <w:bottom w:val="nil"/>
                <w:right w:val="nil"/>
                <w:between w:val="nil"/>
              </w:pBdr>
              <w:rPr>
                <w:rFonts w:ascii="Calibri" w:eastAsia="Arial" w:hAnsi="Calibri" w:cs="Calibri"/>
                <w:color w:val="000000"/>
              </w:rPr>
            </w:pPr>
            <w:r w:rsidRPr="00B112CF">
              <w:rPr>
                <w:rFonts w:ascii="Calibri" w:eastAsia="Arial" w:hAnsi="Calibri" w:cs="Calibri"/>
                <w:color w:val="000000"/>
              </w:rPr>
              <w:t xml:space="preserve">-asking for resources </w:t>
            </w:r>
            <w:proofErr w:type="spellStart"/>
            <w:r w:rsidRPr="00B112CF">
              <w:rPr>
                <w:rFonts w:ascii="Calibri" w:eastAsia="Arial" w:hAnsi="Calibri" w:cs="Calibri"/>
                <w:color w:val="000000"/>
              </w:rPr>
              <w:t>isnt</w:t>
            </w:r>
            <w:proofErr w:type="spellEnd"/>
            <w:r w:rsidRPr="00B112CF">
              <w:rPr>
                <w:rFonts w:ascii="Calibri" w:eastAsia="Arial" w:hAnsi="Calibri" w:cs="Calibri"/>
                <w:color w:val="000000"/>
              </w:rPr>
              <w:t xml:space="preserve"> a strategy.</w:t>
            </w:r>
          </w:p>
          <w:p w14:paraId="54D05A8D" w14:textId="1C98A2E1" w:rsidR="00D914CD" w:rsidRPr="00B112CF" w:rsidRDefault="00D914CD" w:rsidP="00D914CD">
            <w:pPr>
              <w:rPr>
                <w:rFonts w:ascii="Calibri" w:eastAsia="Arial" w:hAnsi="Calibri" w:cs="Calibri"/>
                <w:b/>
                <w:bCs/>
                <w:color w:val="000000"/>
              </w:rPr>
            </w:pPr>
            <w:r w:rsidRPr="00B112CF">
              <w:rPr>
                <w:rFonts w:ascii="Calibri" w:eastAsia="Arial" w:hAnsi="Calibri" w:cs="Calibri"/>
                <w:color w:val="000000"/>
              </w:rPr>
              <w:t xml:space="preserve">- reword this explaining that attracting more resources implies that ocean research </w:t>
            </w:r>
            <w:proofErr w:type="spellStart"/>
            <w:r w:rsidRPr="00B112CF">
              <w:rPr>
                <w:rFonts w:ascii="Calibri" w:eastAsia="Arial" w:hAnsi="Calibri" w:cs="Calibri"/>
                <w:color w:val="000000"/>
              </w:rPr>
              <w:t>etc</w:t>
            </w:r>
            <w:proofErr w:type="spellEnd"/>
            <w:r w:rsidRPr="00B112CF">
              <w:rPr>
                <w:rFonts w:ascii="Calibri" w:eastAsia="Arial" w:hAnsi="Calibri" w:cs="Calibri"/>
                <w:color w:val="000000"/>
              </w:rPr>
              <w:t xml:space="preserve"> are placed higher on the national budget priorities and this requires more effective communication, stakeholder mobilization etc. so it's more about creating an environment where ocean research is considered as essential not only for environment but also for sustainable economy. This could be part of 2.3 and 2.3.1</w:t>
            </w:r>
          </w:p>
        </w:tc>
        <w:tc>
          <w:tcPr>
            <w:tcW w:w="1559" w:type="dxa"/>
          </w:tcPr>
          <w:p w14:paraId="582EAE8F" w14:textId="77777777" w:rsidR="00D914CD" w:rsidRPr="00B112CF" w:rsidRDefault="00D914CD" w:rsidP="00D914CD">
            <w:pPr>
              <w:rPr>
                <w:rFonts w:ascii="Calibri" w:hAnsi="Calibri" w:cs="Calibri"/>
                <w:lang w:val="en-US"/>
              </w:rPr>
            </w:pPr>
          </w:p>
        </w:tc>
      </w:tr>
      <w:tr w:rsidR="00D914CD" w:rsidRPr="00B112CF" w14:paraId="7FA2591A" w14:textId="77777777" w:rsidTr="00104AAA">
        <w:tc>
          <w:tcPr>
            <w:tcW w:w="2547" w:type="dxa"/>
          </w:tcPr>
          <w:p w14:paraId="342D24A5" w14:textId="7D628023" w:rsidR="00D914CD" w:rsidRPr="00B112CF" w:rsidRDefault="00A566B9" w:rsidP="00D914CD">
            <w:pPr>
              <w:rPr>
                <w:rFonts w:ascii="Calibri" w:hAnsi="Calibri" w:cs="Calibri"/>
                <w:lang w:val="en-US"/>
              </w:rPr>
            </w:pPr>
            <w:r>
              <w:rPr>
                <w:rFonts w:ascii="Calibri" w:hAnsi="Calibri" w:cs="Calibri"/>
                <w:lang w:val="en-US"/>
              </w:rPr>
              <w:t>R</w:t>
            </w:r>
            <w:proofErr w:type="spellStart"/>
            <w:r>
              <w:t>einforce</w:t>
            </w:r>
            <w:proofErr w:type="spellEnd"/>
            <w:r>
              <w:t xml:space="preserve"> higher degree of CD coordination and activities from regional, sub-</w:t>
            </w:r>
            <w:r w:rsidR="00A85B94">
              <w:t>commissions down to the national level</w:t>
            </w:r>
          </w:p>
        </w:tc>
        <w:tc>
          <w:tcPr>
            <w:tcW w:w="2434" w:type="dxa"/>
          </w:tcPr>
          <w:p w14:paraId="795A865E" w14:textId="77777777" w:rsidR="00D914CD" w:rsidRDefault="00D914CD" w:rsidP="00D914CD">
            <w:pPr>
              <w:rPr>
                <w:rFonts w:ascii="Calibri" w:hAnsi="Calibri" w:cs="Calibri"/>
                <w:lang w:val="en-US"/>
              </w:rPr>
            </w:pPr>
            <w:r>
              <w:rPr>
                <w:rFonts w:ascii="Calibri" w:hAnsi="Calibri" w:cs="Calibri"/>
                <w:lang w:val="en-US"/>
              </w:rPr>
              <w:t>Added</w:t>
            </w:r>
          </w:p>
          <w:p w14:paraId="0C207275" w14:textId="77777777" w:rsidR="00D914CD" w:rsidRDefault="00D914CD" w:rsidP="00D914CD">
            <w:pPr>
              <w:rPr>
                <w:rFonts w:ascii="Calibri" w:hAnsi="Calibri" w:cs="Calibri"/>
                <w:lang w:val="en-US"/>
              </w:rPr>
            </w:pPr>
            <w:r>
              <w:rPr>
                <w:rFonts w:ascii="Calibri" w:hAnsi="Calibri" w:cs="Calibri"/>
                <w:lang w:val="en-US"/>
              </w:rPr>
              <w:t>Activity 3.3, Action 3.3.1</w:t>
            </w:r>
          </w:p>
          <w:p w14:paraId="7C0043EB" w14:textId="77777777" w:rsidR="00D914CD" w:rsidRDefault="00D914CD" w:rsidP="00D914CD">
            <w:pPr>
              <w:rPr>
                <w:rFonts w:ascii="Calibri" w:hAnsi="Calibri" w:cs="Calibri"/>
                <w:lang w:val="en-US"/>
              </w:rPr>
            </w:pPr>
          </w:p>
          <w:p w14:paraId="42E38CA8" w14:textId="001ADB91" w:rsidR="00D914CD" w:rsidRPr="00B112CF" w:rsidRDefault="00D914CD" w:rsidP="00D914CD">
            <w:pPr>
              <w:rPr>
                <w:rFonts w:ascii="Calibri" w:hAnsi="Calibri" w:cs="Calibri"/>
                <w:lang w:val="en-US"/>
              </w:rPr>
            </w:pPr>
          </w:p>
        </w:tc>
        <w:tc>
          <w:tcPr>
            <w:tcW w:w="2810" w:type="dxa"/>
          </w:tcPr>
          <w:p w14:paraId="3C83B7D3" w14:textId="77777777" w:rsidR="00D914CD" w:rsidRPr="00671492" w:rsidRDefault="00D914CD" w:rsidP="00D914CD">
            <w:r w:rsidRPr="00671492">
              <w:t>Add:</w:t>
            </w:r>
          </w:p>
          <w:p w14:paraId="5B27A247" w14:textId="77777777" w:rsidR="00D914CD" w:rsidRPr="00671492" w:rsidRDefault="00D914CD" w:rsidP="00D914CD">
            <w:r w:rsidRPr="00671492">
              <w:t>3.3 Identifying specific national and regional capacity development needs through regular needs assessment</w:t>
            </w:r>
          </w:p>
          <w:p w14:paraId="2E97E425" w14:textId="2260EE9C" w:rsidR="00D914CD" w:rsidRPr="00B112CF" w:rsidRDefault="00D914CD" w:rsidP="00D914CD">
            <w:pPr>
              <w:rPr>
                <w:rFonts w:ascii="Calibri" w:eastAsia="Arial" w:hAnsi="Calibri" w:cs="Calibri"/>
                <w:b/>
                <w:bCs/>
                <w:color w:val="000000"/>
              </w:rPr>
            </w:pPr>
            <w:r w:rsidRPr="00671492">
              <w:t xml:space="preserve">3.3.1 </w:t>
            </w:r>
            <w:proofErr w:type="spellStart"/>
            <w:r w:rsidRPr="00671492">
              <w:t>Organise</w:t>
            </w:r>
            <w:proofErr w:type="spellEnd"/>
            <w:r w:rsidRPr="00671492">
              <w:t xml:space="preserve"> and conduct biennial capacity development needs survey</w:t>
            </w:r>
          </w:p>
        </w:tc>
        <w:tc>
          <w:tcPr>
            <w:tcW w:w="1559" w:type="dxa"/>
          </w:tcPr>
          <w:p w14:paraId="1418347D" w14:textId="77777777" w:rsidR="00D914CD" w:rsidRPr="00B112CF" w:rsidRDefault="00D914CD" w:rsidP="00D914CD">
            <w:pPr>
              <w:rPr>
                <w:rFonts w:ascii="Calibri" w:hAnsi="Calibri" w:cs="Calibri"/>
                <w:lang w:val="en-US"/>
              </w:rPr>
            </w:pPr>
          </w:p>
        </w:tc>
      </w:tr>
      <w:tr w:rsidR="00D914CD" w:rsidRPr="00B112CF" w14:paraId="72F166D6" w14:textId="77777777" w:rsidTr="00104AAA">
        <w:tc>
          <w:tcPr>
            <w:tcW w:w="2547" w:type="dxa"/>
          </w:tcPr>
          <w:p w14:paraId="6363DDD2" w14:textId="64CB363E" w:rsidR="00D914CD" w:rsidRPr="00B112CF" w:rsidRDefault="00D914CD" w:rsidP="00D914CD">
            <w:pPr>
              <w:rPr>
                <w:rFonts w:ascii="Calibri" w:hAnsi="Calibri" w:cs="Calibri"/>
                <w:lang w:val="en-US"/>
              </w:rPr>
            </w:pPr>
            <w:r w:rsidRPr="00D45828">
              <w:rPr>
                <w:rStyle w:val="None"/>
                <w:rFonts w:ascii="Calibri" w:hAnsi="Calibri" w:cs="Calibri"/>
                <w:lang w:val="en-US"/>
              </w:rPr>
              <w:t>Coordination reinforced (</w:t>
            </w:r>
            <w:proofErr w:type="gramStart"/>
            <w:r w:rsidRPr="00D45828">
              <w:rPr>
                <w:rStyle w:val="None"/>
                <w:rFonts w:ascii="Calibri" w:hAnsi="Calibri" w:cs="Calibri"/>
                <w:lang w:val="en-US"/>
              </w:rPr>
              <w:t>e.g.</w:t>
            </w:r>
            <w:proofErr w:type="gramEnd"/>
            <w:r w:rsidRPr="00D45828">
              <w:rPr>
                <w:rStyle w:val="None"/>
                <w:rFonts w:ascii="Calibri" w:hAnsi="Calibri" w:cs="Calibri"/>
                <w:lang w:val="en-US"/>
              </w:rPr>
              <w:t xml:space="preserve"> WMO </w:t>
            </w:r>
            <w:r w:rsidRPr="00D45828">
              <w:rPr>
                <w:rStyle w:val="None"/>
                <w:rFonts w:ascii="Calibri" w:hAnsi="Calibri" w:cs="Calibri"/>
                <w:lang w:val="en-US"/>
              </w:rPr>
              <w:lastRenderedPageBreak/>
              <w:t xml:space="preserve">and IOC developing core packages for regional needs) and extended to other </w:t>
            </w:r>
            <w:proofErr w:type="spellStart"/>
            <w:r w:rsidRPr="00D45828">
              <w:rPr>
                <w:rStyle w:val="None"/>
                <w:rFonts w:ascii="Calibri" w:hAnsi="Calibri" w:cs="Calibri"/>
                <w:lang w:val="en-US"/>
              </w:rPr>
              <w:t>programmes</w:t>
            </w:r>
            <w:proofErr w:type="spellEnd"/>
            <w:r w:rsidRPr="00D45828">
              <w:rPr>
                <w:rStyle w:val="None"/>
                <w:rFonts w:ascii="Calibri" w:hAnsi="Calibri" w:cs="Calibri"/>
                <w:lang w:val="en-US"/>
              </w:rPr>
              <w:t xml:space="preserve"> focused on marine science in different organizations (e.g. IMO-GESAMP working groups)</w:t>
            </w:r>
          </w:p>
        </w:tc>
        <w:tc>
          <w:tcPr>
            <w:tcW w:w="2434" w:type="dxa"/>
          </w:tcPr>
          <w:p w14:paraId="74658CF2" w14:textId="77777777" w:rsidR="00D914CD" w:rsidRDefault="00D914CD" w:rsidP="00D914CD">
            <w:pPr>
              <w:rPr>
                <w:rFonts w:ascii="Calibri" w:hAnsi="Calibri" w:cs="Calibri"/>
                <w:lang w:val="en-US"/>
              </w:rPr>
            </w:pPr>
            <w:r>
              <w:rPr>
                <w:rFonts w:ascii="Calibri" w:hAnsi="Calibri" w:cs="Calibri"/>
                <w:lang w:val="en-US"/>
              </w:rPr>
              <w:lastRenderedPageBreak/>
              <w:t>Added</w:t>
            </w:r>
          </w:p>
          <w:p w14:paraId="0941AB3E" w14:textId="31C52D3F" w:rsidR="00D914CD" w:rsidRDefault="00D914CD" w:rsidP="00D914CD">
            <w:pPr>
              <w:rPr>
                <w:rFonts w:ascii="Calibri" w:hAnsi="Calibri" w:cs="Calibri"/>
                <w:lang w:val="en-US"/>
              </w:rPr>
            </w:pPr>
            <w:r>
              <w:rPr>
                <w:rFonts w:ascii="Calibri" w:hAnsi="Calibri" w:cs="Calibri"/>
                <w:lang w:val="en-US"/>
              </w:rPr>
              <w:lastRenderedPageBreak/>
              <w:t>Activity 3.4, Action 3.4.1</w:t>
            </w:r>
          </w:p>
        </w:tc>
        <w:tc>
          <w:tcPr>
            <w:tcW w:w="2810" w:type="dxa"/>
          </w:tcPr>
          <w:p w14:paraId="5673F801" w14:textId="77777777" w:rsidR="00D914CD" w:rsidRPr="00671492" w:rsidRDefault="00D914CD" w:rsidP="00D914CD">
            <w:r w:rsidRPr="00671492">
              <w:lastRenderedPageBreak/>
              <w:t xml:space="preserve">3.4 Supporting regional and sub-regional </w:t>
            </w:r>
            <w:proofErr w:type="spellStart"/>
            <w:r w:rsidRPr="00671492">
              <w:lastRenderedPageBreak/>
              <w:t>organisations</w:t>
            </w:r>
            <w:proofErr w:type="spellEnd"/>
            <w:r w:rsidRPr="00671492">
              <w:t xml:space="preserve"> to be leaders in, and amplifiers of capacity development </w:t>
            </w:r>
          </w:p>
          <w:p w14:paraId="375316DB" w14:textId="39FE1A3A" w:rsidR="00D914CD" w:rsidRDefault="00D914CD" w:rsidP="00D914CD">
            <w:pPr>
              <w:rPr>
                <w:rFonts w:ascii="Calibri" w:eastAsia="Arial" w:hAnsi="Calibri" w:cs="Calibri"/>
                <w:b/>
                <w:bCs/>
                <w:color w:val="000000"/>
              </w:rPr>
            </w:pPr>
            <w:r w:rsidRPr="00671492">
              <w:t xml:space="preserve">3.4.1 Reinforce engagement of regional and sub-regional </w:t>
            </w:r>
            <w:proofErr w:type="spellStart"/>
            <w:r w:rsidRPr="00671492">
              <w:t>organisations</w:t>
            </w:r>
            <w:proofErr w:type="spellEnd"/>
            <w:r w:rsidRPr="00671492">
              <w:t xml:space="preserve"> in consultation</w:t>
            </w:r>
            <w:r>
              <w:rPr>
                <w:sz w:val="21"/>
                <w:szCs w:val="21"/>
              </w:rPr>
              <w:t xml:space="preserve"> </w:t>
            </w:r>
            <w:r w:rsidRPr="00671492">
              <w:t>process and capacity development initiatives</w:t>
            </w:r>
          </w:p>
        </w:tc>
        <w:tc>
          <w:tcPr>
            <w:tcW w:w="1559" w:type="dxa"/>
          </w:tcPr>
          <w:p w14:paraId="09A0A548" w14:textId="77777777" w:rsidR="00D914CD" w:rsidRPr="00B112CF" w:rsidRDefault="00D914CD" w:rsidP="00D914CD">
            <w:pPr>
              <w:rPr>
                <w:rFonts w:ascii="Calibri" w:hAnsi="Calibri" w:cs="Calibri"/>
                <w:lang w:val="en-US"/>
              </w:rPr>
            </w:pPr>
          </w:p>
        </w:tc>
      </w:tr>
      <w:tr w:rsidR="00D914CD" w:rsidRPr="00B112CF" w14:paraId="00F85D3F" w14:textId="77777777" w:rsidTr="00104AAA">
        <w:tc>
          <w:tcPr>
            <w:tcW w:w="2547" w:type="dxa"/>
          </w:tcPr>
          <w:p w14:paraId="709DE4B8" w14:textId="6A4C60DC" w:rsidR="00D914CD" w:rsidRPr="00B112CF" w:rsidRDefault="00A85B94" w:rsidP="00D914CD">
            <w:pPr>
              <w:rPr>
                <w:rFonts w:ascii="Calibri" w:hAnsi="Calibri" w:cs="Calibri"/>
                <w:lang w:val="en-US"/>
              </w:rPr>
            </w:pPr>
            <w:r>
              <w:rPr>
                <w:rFonts w:ascii="Calibri" w:hAnsi="Calibri" w:cs="Calibri"/>
                <w:lang w:val="en-US"/>
              </w:rPr>
              <w:t>Integration in informal education</w:t>
            </w:r>
          </w:p>
        </w:tc>
        <w:tc>
          <w:tcPr>
            <w:tcW w:w="2434" w:type="dxa"/>
          </w:tcPr>
          <w:p w14:paraId="17A4FFFA" w14:textId="77777777" w:rsidR="00D914CD" w:rsidRDefault="00D914CD" w:rsidP="00D914CD">
            <w:pPr>
              <w:rPr>
                <w:rFonts w:ascii="Calibri" w:hAnsi="Calibri" w:cs="Calibri"/>
                <w:lang w:val="en-US"/>
              </w:rPr>
            </w:pPr>
            <w:r>
              <w:rPr>
                <w:rFonts w:ascii="Calibri" w:hAnsi="Calibri" w:cs="Calibri"/>
                <w:lang w:val="en-US"/>
              </w:rPr>
              <w:t>(Added)</w:t>
            </w:r>
          </w:p>
          <w:p w14:paraId="745C62D9" w14:textId="241FBAB6" w:rsidR="00D914CD" w:rsidRPr="00B112CF" w:rsidRDefault="00D914CD" w:rsidP="00D914CD">
            <w:pPr>
              <w:rPr>
                <w:rFonts w:ascii="Calibri" w:hAnsi="Calibri" w:cs="Calibri"/>
                <w:lang w:val="en-US"/>
              </w:rPr>
            </w:pPr>
            <w:r w:rsidRPr="00B112CF">
              <w:rPr>
                <w:rFonts w:ascii="Calibri" w:hAnsi="Calibri" w:cs="Calibri"/>
                <w:lang w:val="en-US"/>
              </w:rPr>
              <w:t>Activity 5</w:t>
            </w:r>
            <w:r>
              <w:rPr>
                <w:rFonts w:ascii="Calibri" w:hAnsi="Calibri" w:cs="Calibri"/>
                <w:lang w:val="en-US"/>
              </w:rPr>
              <w:t>, Action 5.3.1</w:t>
            </w:r>
          </w:p>
        </w:tc>
        <w:tc>
          <w:tcPr>
            <w:tcW w:w="2810" w:type="dxa"/>
          </w:tcPr>
          <w:p w14:paraId="600BA33D" w14:textId="77777777" w:rsidR="00D914CD" w:rsidRPr="00B112CF" w:rsidRDefault="00D914CD" w:rsidP="00D914CD">
            <w:pPr>
              <w:rPr>
                <w:rFonts w:ascii="Calibri" w:hAnsi="Calibri" w:cs="Calibri"/>
                <w:b/>
                <w:bCs/>
              </w:rPr>
            </w:pPr>
            <w:r w:rsidRPr="00B112CF">
              <w:rPr>
                <w:rFonts w:ascii="Calibri" w:hAnsi="Calibri" w:cs="Calibri"/>
                <w:b/>
                <w:bCs/>
              </w:rPr>
              <w:t>Add:</w:t>
            </w:r>
          </w:p>
          <w:p w14:paraId="39823A3F" w14:textId="77777777" w:rsidR="00D914CD" w:rsidRPr="00B112CF" w:rsidRDefault="00D914CD" w:rsidP="00D914CD">
            <w:pPr>
              <w:rPr>
                <w:rFonts w:ascii="Calibri" w:hAnsi="Calibri" w:cs="Calibri"/>
              </w:rPr>
            </w:pPr>
            <w:r w:rsidRPr="00B112CF">
              <w:rPr>
                <w:rFonts w:ascii="Calibri" w:hAnsi="Calibri" w:cs="Calibri"/>
              </w:rPr>
              <w:t>5.3 Informal education and citizen science</w:t>
            </w:r>
          </w:p>
          <w:p w14:paraId="1749105A" w14:textId="5401499E" w:rsidR="00D914CD" w:rsidRPr="00B112CF" w:rsidRDefault="00D914CD" w:rsidP="00D914CD">
            <w:pPr>
              <w:rPr>
                <w:rFonts w:ascii="Calibri" w:eastAsia="Arial" w:hAnsi="Calibri" w:cs="Calibri"/>
                <w:b/>
                <w:bCs/>
                <w:color w:val="000000"/>
              </w:rPr>
            </w:pPr>
            <w:r w:rsidRPr="00B112CF">
              <w:rPr>
                <w:rFonts w:ascii="Calibri" w:hAnsi="Calibri" w:cs="Calibri"/>
              </w:rPr>
              <w:t>5.3.1Facilitate exchanges through informal education including through museums, zoos or aquariums</w:t>
            </w:r>
          </w:p>
        </w:tc>
        <w:tc>
          <w:tcPr>
            <w:tcW w:w="1559" w:type="dxa"/>
          </w:tcPr>
          <w:p w14:paraId="6905075D" w14:textId="77777777" w:rsidR="00D914CD" w:rsidRPr="00B112CF" w:rsidRDefault="00D914CD" w:rsidP="00D914CD">
            <w:pPr>
              <w:rPr>
                <w:rFonts w:ascii="Calibri" w:hAnsi="Calibri" w:cs="Calibri"/>
                <w:lang w:val="en-US"/>
              </w:rPr>
            </w:pPr>
          </w:p>
        </w:tc>
      </w:tr>
      <w:tr w:rsidR="00D914CD" w:rsidRPr="00B112CF" w14:paraId="26AD0A1A" w14:textId="77777777" w:rsidTr="00104AAA">
        <w:tc>
          <w:tcPr>
            <w:tcW w:w="2547" w:type="dxa"/>
          </w:tcPr>
          <w:p w14:paraId="7C6EE1A8" w14:textId="01FB8ADD" w:rsidR="00D914CD" w:rsidRPr="00B112CF" w:rsidRDefault="00D914CD" w:rsidP="00D914CD">
            <w:pPr>
              <w:rPr>
                <w:rFonts w:ascii="Calibri" w:hAnsi="Calibri" w:cs="Calibri"/>
                <w:lang w:val="en-US"/>
              </w:rPr>
            </w:pPr>
            <w:r w:rsidRPr="00B112CF">
              <w:rPr>
                <w:rFonts w:ascii="Calibri" w:hAnsi="Calibri" w:cs="Calibri"/>
                <w:b/>
                <w:bCs/>
                <w:lang w:val="en-US"/>
              </w:rPr>
              <w:t>CROSS-CUTTING ISSUES</w:t>
            </w:r>
          </w:p>
        </w:tc>
        <w:tc>
          <w:tcPr>
            <w:tcW w:w="2434" w:type="dxa"/>
          </w:tcPr>
          <w:p w14:paraId="44D3F0AD" w14:textId="77777777" w:rsidR="00D914CD" w:rsidRPr="00B112CF" w:rsidRDefault="00D914CD" w:rsidP="00D914CD">
            <w:pPr>
              <w:rPr>
                <w:rFonts w:ascii="Calibri" w:hAnsi="Calibri" w:cs="Calibri"/>
                <w:lang w:val="en-US"/>
              </w:rPr>
            </w:pPr>
          </w:p>
        </w:tc>
        <w:tc>
          <w:tcPr>
            <w:tcW w:w="2810" w:type="dxa"/>
          </w:tcPr>
          <w:p w14:paraId="11C5066D" w14:textId="77777777" w:rsidR="00D914CD" w:rsidRPr="00B112CF" w:rsidRDefault="00D914CD" w:rsidP="00D914CD">
            <w:pPr>
              <w:rPr>
                <w:rFonts w:ascii="Calibri" w:hAnsi="Calibri" w:cs="Calibri"/>
                <w:b/>
                <w:bCs/>
              </w:rPr>
            </w:pPr>
          </w:p>
        </w:tc>
        <w:tc>
          <w:tcPr>
            <w:tcW w:w="1559" w:type="dxa"/>
          </w:tcPr>
          <w:p w14:paraId="4E943473" w14:textId="77777777" w:rsidR="00D914CD" w:rsidRPr="00B112CF" w:rsidRDefault="00D914CD" w:rsidP="00D914CD">
            <w:pPr>
              <w:rPr>
                <w:rFonts w:ascii="Calibri" w:hAnsi="Calibri" w:cs="Calibri"/>
                <w:lang w:val="en-US"/>
              </w:rPr>
            </w:pPr>
          </w:p>
        </w:tc>
      </w:tr>
      <w:tr w:rsidR="00D914CD" w:rsidRPr="00B112CF" w14:paraId="3B645E44" w14:textId="77777777" w:rsidTr="00104AAA">
        <w:tc>
          <w:tcPr>
            <w:tcW w:w="2547" w:type="dxa"/>
          </w:tcPr>
          <w:p w14:paraId="4546C00F" w14:textId="5BC8BE1B" w:rsidR="00D914CD" w:rsidRPr="00B112CF" w:rsidRDefault="00D914CD" w:rsidP="00D914CD">
            <w:pPr>
              <w:rPr>
                <w:rFonts w:ascii="Calibri" w:hAnsi="Calibri" w:cs="Calibri"/>
                <w:lang w:val="en-US"/>
              </w:rPr>
            </w:pPr>
            <w:r w:rsidRPr="00B112CF">
              <w:rPr>
                <w:rStyle w:val="None"/>
                <w:rFonts w:ascii="Calibri" w:hAnsi="Calibri" w:cs="Calibri"/>
                <w:lang w:val="en-US"/>
              </w:rPr>
              <w:t>Climate change, biodiversity and habitat loss, and their impact on marine resources and services</w:t>
            </w:r>
          </w:p>
        </w:tc>
        <w:tc>
          <w:tcPr>
            <w:tcW w:w="2434" w:type="dxa"/>
          </w:tcPr>
          <w:p w14:paraId="4642CF06" w14:textId="3F31F47E" w:rsidR="00D914CD" w:rsidRPr="00B112CF" w:rsidRDefault="00D914CD" w:rsidP="00D914CD">
            <w:pPr>
              <w:rPr>
                <w:rFonts w:ascii="Calibri" w:hAnsi="Calibri" w:cs="Calibri"/>
                <w:lang w:val="en-US"/>
              </w:rPr>
            </w:pPr>
            <w:r w:rsidRPr="00B112CF">
              <w:rPr>
                <w:rFonts w:ascii="Calibri" w:hAnsi="Calibri" w:cs="Calibri"/>
                <w:lang w:val="en-US"/>
              </w:rPr>
              <w:t>Line 6</w:t>
            </w:r>
          </w:p>
        </w:tc>
        <w:tc>
          <w:tcPr>
            <w:tcW w:w="2810" w:type="dxa"/>
          </w:tcPr>
          <w:p w14:paraId="7A7D58B7" w14:textId="77777777" w:rsidR="00D914CD" w:rsidRPr="00B112CF" w:rsidRDefault="00D914CD" w:rsidP="00D914CD">
            <w:pPr>
              <w:rPr>
                <w:rFonts w:ascii="Calibri" w:hAnsi="Calibri" w:cs="Calibri"/>
                <w:b/>
                <w:bCs/>
                <w:lang w:val="en-GB"/>
              </w:rPr>
            </w:pPr>
            <w:r w:rsidRPr="00B112CF">
              <w:rPr>
                <w:rFonts w:ascii="Calibri" w:hAnsi="Calibri" w:cs="Calibri"/>
                <w:b/>
                <w:bCs/>
                <w:lang w:val="en-GB"/>
              </w:rPr>
              <w:t>Add:</w:t>
            </w:r>
          </w:p>
          <w:p w14:paraId="0C0CEF47" w14:textId="35C1679B" w:rsidR="00D914CD" w:rsidRPr="00B112CF" w:rsidRDefault="00D914CD" w:rsidP="00D914CD">
            <w:pPr>
              <w:rPr>
                <w:rFonts w:ascii="Calibri" w:hAnsi="Calibri" w:cs="Calibri"/>
                <w:b/>
                <w:bCs/>
              </w:rPr>
            </w:pPr>
            <w:r w:rsidRPr="00B112CF">
              <w:rPr>
                <w:rFonts w:ascii="Calibri" w:hAnsi="Calibri" w:cs="Calibri"/>
                <w:lang w:val="en-GB"/>
              </w:rPr>
              <w:t xml:space="preserve">Only a one ocean global community approach can accelerate scientific, governance and management capacity to the scale required </w:t>
            </w:r>
            <w:r w:rsidRPr="00B112CF">
              <w:rPr>
                <w:rFonts w:ascii="Calibri" w:hAnsi="Calibri" w:cs="Calibri"/>
                <w:i/>
                <w:iCs/>
                <w:lang w:val="en-GB"/>
              </w:rPr>
              <w:t>to address the many competing challenges posed by climate change, biodiversity and habitat loss, and their impact on marine resources and ecosystem services.</w:t>
            </w:r>
          </w:p>
        </w:tc>
        <w:tc>
          <w:tcPr>
            <w:tcW w:w="1559" w:type="dxa"/>
          </w:tcPr>
          <w:p w14:paraId="67441EF4" w14:textId="77777777" w:rsidR="00D914CD" w:rsidRPr="00B112CF" w:rsidRDefault="00D914CD" w:rsidP="00D914CD">
            <w:pPr>
              <w:rPr>
                <w:rFonts w:ascii="Calibri" w:hAnsi="Calibri" w:cs="Calibri"/>
                <w:lang w:val="en-US"/>
              </w:rPr>
            </w:pPr>
          </w:p>
        </w:tc>
      </w:tr>
      <w:tr w:rsidR="00D914CD" w:rsidRPr="00B112CF" w14:paraId="3146A6A2" w14:textId="77777777" w:rsidTr="00104AAA">
        <w:tc>
          <w:tcPr>
            <w:tcW w:w="2547" w:type="dxa"/>
          </w:tcPr>
          <w:p w14:paraId="1CCBC09F" w14:textId="6CEACEF9" w:rsidR="00D914CD" w:rsidRPr="00B112CF" w:rsidRDefault="00D914CD" w:rsidP="00D914CD">
            <w:pPr>
              <w:rPr>
                <w:rStyle w:val="None"/>
                <w:rFonts w:ascii="Calibri" w:hAnsi="Calibri" w:cs="Calibri"/>
                <w:lang w:val="en-US"/>
              </w:rPr>
            </w:pPr>
            <w:r w:rsidRPr="00B112CF">
              <w:rPr>
                <w:rStyle w:val="None"/>
                <w:rFonts w:ascii="Calibri" w:hAnsi="Calibri" w:cs="Calibri"/>
                <w:lang w:val="en-US"/>
              </w:rPr>
              <w:t>Promoting synergies between the UN Decade of Ocean Science for Sustainable Development and the UN Decade for Ecosystem Restoration</w:t>
            </w:r>
          </w:p>
        </w:tc>
        <w:tc>
          <w:tcPr>
            <w:tcW w:w="2434" w:type="dxa"/>
          </w:tcPr>
          <w:p w14:paraId="4FA9588C" w14:textId="0713277D" w:rsidR="00D914CD" w:rsidRPr="00B112CF" w:rsidRDefault="00D914CD" w:rsidP="00D914CD">
            <w:pPr>
              <w:rPr>
                <w:rFonts w:ascii="Calibri" w:hAnsi="Calibri" w:cs="Calibri"/>
                <w:lang w:val="en-US"/>
              </w:rPr>
            </w:pPr>
            <w:r w:rsidRPr="00B112CF">
              <w:rPr>
                <w:rFonts w:ascii="Calibri" w:hAnsi="Calibri" w:cs="Calibri"/>
                <w:lang w:val="en-US"/>
              </w:rPr>
              <w:t>Line 6</w:t>
            </w:r>
          </w:p>
        </w:tc>
        <w:tc>
          <w:tcPr>
            <w:tcW w:w="2810" w:type="dxa"/>
          </w:tcPr>
          <w:p w14:paraId="04DE91CC" w14:textId="77777777" w:rsidR="00D914CD" w:rsidRPr="00B112CF" w:rsidRDefault="00D914CD" w:rsidP="00D914CD">
            <w:pPr>
              <w:rPr>
                <w:rFonts w:ascii="Calibri" w:hAnsi="Calibri" w:cs="Calibri"/>
                <w:b/>
                <w:bCs/>
                <w:lang w:val="en-US"/>
              </w:rPr>
            </w:pPr>
            <w:r w:rsidRPr="00B112CF">
              <w:rPr>
                <w:rFonts w:ascii="Calibri" w:hAnsi="Calibri" w:cs="Calibri"/>
                <w:b/>
                <w:bCs/>
                <w:lang w:val="en-US"/>
              </w:rPr>
              <w:t>Add</w:t>
            </w:r>
          </w:p>
          <w:p w14:paraId="2EB6C2F6" w14:textId="698BF91A" w:rsidR="00D914CD" w:rsidRPr="00B112CF" w:rsidRDefault="00D914CD" w:rsidP="00D914CD">
            <w:pPr>
              <w:rPr>
                <w:rFonts w:ascii="Calibri" w:hAnsi="Calibri" w:cs="Calibri"/>
                <w:b/>
                <w:bCs/>
                <w:lang w:val="en-GB"/>
              </w:rPr>
            </w:pPr>
            <w:r w:rsidRPr="00B112CF">
              <w:rPr>
                <w:rFonts w:ascii="Calibri" w:hAnsi="Calibri" w:cs="Calibri"/>
                <w:lang w:val="en-US"/>
              </w:rPr>
              <w:t xml:space="preserve">It should enhance those activities delivered under the auspices of the UN Decade of Ocean Science for Sustainable Development (2021-2030) and other international </w:t>
            </w:r>
            <w:proofErr w:type="spellStart"/>
            <w:r w:rsidRPr="00B112CF">
              <w:rPr>
                <w:rFonts w:ascii="Calibri" w:hAnsi="Calibri" w:cs="Calibri"/>
                <w:lang w:val="en-US"/>
              </w:rPr>
              <w:t>programmes</w:t>
            </w:r>
            <w:proofErr w:type="spellEnd"/>
            <w:r w:rsidRPr="00B112CF">
              <w:rPr>
                <w:rFonts w:ascii="Calibri" w:hAnsi="Calibri" w:cs="Calibri"/>
                <w:lang w:val="en-US"/>
              </w:rPr>
              <w:t xml:space="preserve">. IOCs CD must </w:t>
            </w:r>
            <w:proofErr w:type="spellStart"/>
            <w:r w:rsidRPr="00B112CF">
              <w:rPr>
                <w:rFonts w:ascii="Calibri" w:hAnsi="Calibri" w:cs="Calibri"/>
                <w:lang w:val="en-US"/>
              </w:rPr>
              <w:t>recognise</w:t>
            </w:r>
            <w:proofErr w:type="spellEnd"/>
            <w:r w:rsidRPr="00B112CF">
              <w:rPr>
                <w:rFonts w:ascii="Calibri" w:hAnsi="Calibri" w:cs="Calibri"/>
                <w:lang w:val="en-US"/>
              </w:rPr>
              <w:t xml:space="preserve"> activities </w:t>
            </w:r>
            <w:r w:rsidRPr="00B112CF">
              <w:rPr>
                <w:rFonts w:ascii="Calibri" w:hAnsi="Calibri" w:cs="Calibri"/>
                <w:lang w:val="en-US"/>
              </w:rPr>
              <w:lastRenderedPageBreak/>
              <w:t xml:space="preserve">undertaken by its Member States and other marine stakeholder, bringing visibility to </w:t>
            </w:r>
            <w:proofErr w:type="gramStart"/>
            <w:r w:rsidRPr="00B112CF">
              <w:rPr>
                <w:rFonts w:ascii="Calibri" w:hAnsi="Calibri" w:cs="Calibri"/>
                <w:lang w:val="en-US"/>
              </w:rPr>
              <w:t>opportunities</w:t>
            </w:r>
            <w:proofErr w:type="gramEnd"/>
            <w:r w:rsidRPr="00B112CF">
              <w:rPr>
                <w:rFonts w:ascii="Calibri" w:hAnsi="Calibri" w:cs="Calibri"/>
                <w:lang w:val="en-US"/>
              </w:rPr>
              <w:t xml:space="preserve"> and promoting CD</w:t>
            </w:r>
          </w:p>
        </w:tc>
        <w:tc>
          <w:tcPr>
            <w:tcW w:w="1559" w:type="dxa"/>
          </w:tcPr>
          <w:p w14:paraId="34621183" w14:textId="77777777" w:rsidR="00D914CD" w:rsidRPr="00B112CF" w:rsidRDefault="00D914CD" w:rsidP="00D914CD">
            <w:pPr>
              <w:rPr>
                <w:rFonts w:ascii="Calibri" w:hAnsi="Calibri" w:cs="Calibri"/>
                <w:lang w:val="en-US"/>
              </w:rPr>
            </w:pPr>
          </w:p>
        </w:tc>
      </w:tr>
      <w:tr w:rsidR="00D914CD" w:rsidRPr="00B112CF" w14:paraId="774B902D" w14:textId="77777777" w:rsidTr="00104AAA">
        <w:tc>
          <w:tcPr>
            <w:tcW w:w="2547" w:type="dxa"/>
          </w:tcPr>
          <w:p w14:paraId="2EBB4135" w14:textId="418BC0E0" w:rsidR="00D914CD" w:rsidRPr="00B112CF" w:rsidRDefault="00D914CD" w:rsidP="00D914CD">
            <w:pPr>
              <w:rPr>
                <w:rFonts w:ascii="Calibri" w:hAnsi="Calibri" w:cs="Calibri"/>
                <w:lang w:val="en-US"/>
              </w:rPr>
            </w:pPr>
            <w:r w:rsidRPr="00B112CF">
              <w:rPr>
                <w:rFonts w:ascii="Calibri" w:hAnsi="Calibri" w:cs="Calibri"/>
                <w:lang w:val="en-US"/>
              </w:rPr>
              <w:t>Inclusion of policy and decision makers, etc.</w:t>
            </w:r>
          </w:p>
        </w:tc>
        <w:tc>
          <w:tcPr>
            <w:tcW w:w="2434" w:type="dxa"/>
          </w:tcPr>
          <w:p w14:paraId="60C15AD4" w14:textId="74BBAAEC" w:rsidR="00D914CD" w:rsidRPr="00B112CF" w:rsidRDefault="00D914CD" w:rsidP="00D914CD">
            <w:pPr>
              <w:rPr>
                <w:rFonts w:ascii="Calibri" w:hAnsi="Calibri" w:cs="Calibri"/>
                <w:lang w:val="en-US"/>
              </w:rPr>
            </w:pPr>
            <w:r w:rsidRPr="00B112CF">
              <w:rPr>
                <w:rFonts w:ascii="Calibri" w:hAnsi="Calibri" w:cs="Calibri"/>
                <w:lang w:val="en-US"/>
              </w:rPr>
              <w:t>Line 15</w:t>
            </w:r>
          </w:p>
        </w:tc>
        <w:tc>
          <w:tcPr>
            <w:tcW w:w="2810" w:type="dxa"/>
          </w:tcPr>
          <w:p w14:paraId="41003DA8" w14:textId="77777777" w:rsidR="00D914CD" w:rsidRPr="00B112CF" w:rsidRDefault="00D914CD" w:rsidP="00D914CD">
            <w:pPr>
              <w:rPr>
                <w:rFonts w:ascii="Calibri" w:hAnsi="Calibri" w:cs="Calibri"/>
                <w:b/>
                <w:bCs/>
                <w:lang w:val="en-GB"/>
              </w:rPr>
            </w:pPr>
            <w:r w:rsidRPr="00B112CF">
              <w:rPr>
                <w:rFonts w:ascii="Calibri" w:hAnsi="Calibri" w:cs="Calibri"/>
                <w:b/>
                <w:bCs/>
                <w:lang w:val="en-GB"/>
              </w:rPr>
              <w:t>Add:</w:t>
            </w:r>
          </w:p>
          <w:p w14:paraId="74C66947" w14:textId="414A1ABE" w:rsidR="00D914CD" w:rsidRPr="00B112CF" w:rsidRDefault="00D914CD" w:rsidP="00D914CD">
            <w:pPr>
              <w:rPr>
                <w:rFonts w:ascii="Calibri" w:eastAsia="Arial" w:hAnsi="Calibri" w:cs="Calibri"/>
                <w:b/>
                <w:bCs/>
                <w:color w:val="000000"/>
              </w:rPr>
            </w:pPr>
            <w:r w:rsidRPr="00631B27">
              <w:rPr>
                <w:rFonts w:ascii="Calibri" w:hAnsi="Calibri" w:cs="Calibri"/>
                <w:lang w:val="en-GB"/>
              </w:rPr>
              <w:t>The International Ocean Institute (IOI) offers regionally adapted special courses on Ocean Governance specifically for decision-makers, that provide knowledge on scientifically based management instruments such as the Large Marine Ecosystem approach or Marine Spatial Planning.</w:t>
            </w:r>
          </w:p>
        </w:tc>
        <w:tc>
          <w:tcPr>
            <w:tcW w:w="1559" w:type="dxa"/>
          </w:tcPr>
          <w:p w14:paraId="7AC1C911" w14:textId="77777777" w:rsidR="00D914CD" w:rsidRPr="00B112CF" w:rsidRDefault="00D914CD" w:rsidP="00D914CD">
            <w:pPr>
              <w:rPr>
                <w:rFonts w:ascii="Calibri" w:hAnsi="Calibri" w:cs="Calibri"/>
                <w:lang w:val="en-US"/>
              </w:rPr>
            </w:pPr>
          </w:p>
        </w:tc>
      </w:tr>
      <w:tr w:rsidR="00D914CD" w:rsidRPr="00B112CF" w14:paraId="6806BD06" w14:textId="77777777" w:rsidTr="00104AAA">
        <w:tc>
          <w:tcPr>
            <w:tcW w:w="2547" w:type="dxa"/>
          </w:tcPr>
          <w:p w14:paraId="4D0BB214" w14:textId="446A913D" w:rsidR="00D914CD" w:rsidRPr="00B112CF" w:rsidRDefault="00D914CD" w:rsidP="00D914CD">
            <w:pPr>
              <w:rPr>
                <w:rFonts w:ascii="Calibri" w:hAnsi="Calibri" w:cs="Calibri"/>
                <w:lang w:val="en-US"/>
              </w:rPr>
            </w:pPr>
            <w:r w:rsidRPr="00B112CF">
              <w:rPr>
                <w:rStyle w:val="None"/>
                <w:rFonts w:ascii="Calibri" w:hAnsi="Calibri" w:cs="Calibri"/>
                <w:lang w:val="en-US"/>
              </w:rPr>
              <w:t>Mechanisms for monitoring, evaluation and learning to assess the quality and impact of the capacity development activities</w:t>
            </w:r>
          </w:p>
        </w:tc>
        <w:tc>
          <w:tcPr>
            <w:tcW w:w="2434" w:type="dxa"/>
          </w:tcPr>
          <w:p w14:paraId="54BB7AF0" w14:textId="25869F7D" w:rsidR="00D914CD" w:rsidRPr="00B112CF" w:rsidRDefault="00D914CD" w:rsidP="00D914CD">
            <w:pPr>
              <w:rPr>
                <w:rFonts w:ascii="Calibri" w:hAnsi="Calibri" w:cs="Calibri"/>
                <w:lang w:val="en-US"/>
              </w:rPr>
            </w:pPr>
            <w:r w:rsidRPr="00B112CF">
              <w:rPr>
                <w:rFonts w:ascii="Calibri" w:hAnsi="Calibri" w:cs="Calibri"/>
                <w:lang w:val="en-US"/>
              </w:rPr>
              <w:t>Line 62</w:t>
            </w:r>
          </w:p>
        </w:tc>
        <w:tc>
          <w:tcPr>
            <w:tcW w:w="2810" w:type="dxa"/>
          </w:tcPr>
          <w:p w14:paraId="7CC09420" w14:textId="77777777" w:rsidR="00D914CD" w:rsidRPr="00B112CF" w:rsidRDefault="00D914CD" w:rsidP="00D914CD">
            <w:pPr>
              <w:widowControl w:val="0"/>
              <w:pBdr>
                <w:top w:val="nil"/>
                <w:left w:val="nil"/>
                <w:bottom w:val="nil"/>
                <w:right w:val="nil"/>
                <w:between w:val="nil"/>
              </w:pBdr>
              <w:rPr>
                <w:rFonts w:ascii="Calibri" w:eastAsia="Arial" w:hAnsi="Calibri" w:cs="Calibri"/>
                <w:b/>
                <w:bCs/>
                <w:color w:val="000000"/>
              </w:rPr>
            </w:pPr>
            <w:r w:rsidRPr="00B112CF">
              <w:rPr>
                <w:rFonts w:ascii="Calibri" w:eastAsia="Arial" w:hAnsi="Calibri" w:cs="Calibri"/>
                <w:b/>
                <w:bCs/>
                <w:color w:val="000000"/>
              </w:rPr>
              <w:t xml:space="preserve">Question: </w:t>
            </w:r>
          </w:p>
          <w:p w14:paraId="38A15015" w14:textId="68BB83EA" w:rsidR="00D914CD" w:rsidRPr="00B112CF" w:rsidRDefault="00D914CD" w:rsidP="00D914CD">
            <w:pPr>
              <w:widowControl w:val="0"/>
              <w:pBdr>
                <w:top w:val="nil"/>
                <w:left w:val="nil"/>
                <w:bottom w:val="nil"/>
                <w:right w:val="nil"/>
                <w:between w:val="nil"/>
              </w:pBdr>
              <w:rPr>
                <w:rFonts w:ascii="Calibri" w:hAnsi="Calibri" w:cs="Calibri"/>
                <w:color w:val="000000"/>
              </w:rPr>
            </w:pPr>
            <w:r w:rsidRPr="00B112CF">
              <w:rPr>
                <w:rFonts w:ascii="Calibri" w:eastAsia="Arial" w:hAnsi="Calibri" w:cs="Calibri"/>
                <w:color w:val="000000"/>
              </w:rPr>
              <w:t>If the IOC is going to be strengthening its collaboration with Sub-commissions and Regional Committee, should there be consideration to evaluate or assess the effectiveness of capacity development achievements or effectiveness?  Perhaps Action 3.1.3 - Short-term and long-term CD evaluation to assess skill implementation and determine if CD training has resulted in enhanced management skills ...etc.</w:t>
            </w:r>
          </w:p>
          <w:p w14:paraId="37682294" w14:textId="77777777" w:rsidR="00D914CD" w:rsidRPr="00B112CF" w:rsidRDefault="00D914CD" w:rsidP="00D914CD">
            <w:pPr>
              <w:rPr>
                <w:rFonts w:ascii="Calibri" w:hAnsi="Calibri" w:cs="Calibri"/>
                <w:lang w:val="en-US"/>
              </w:rPr>
            </w:pPr>
          </w:p>
        </w:tc>
        <w:tc>
          <w:tcPr>
            <w:tcW w:w="1559" w:type="dxa"/>
          </w:tcPr>
          <w:p w14:paraId="310355FE" w14:textId="77777777" w:rsidR="00D914CD" w:rsidRPr="00B112CF" w:rsidRDefault="00D914CD" w:rsidP="00D914CD">
            <w:pPr>
              <w:rPr>
                <w:rFonts w:ascii="Calibri" w:hAnsi="Calibri" w:cs="Calibri"/>
                <w:lang w:val="en-US"/>
              </w:rPr>
            </w:pPr>
          </w:p>
        </w:tc>
      </w:tr>
      <w:tr w:rsidR="00D914CD" w:rsidRPr="00B112CF" w14:paraId="2EA80D2F" w14:textId="77777777" w:rsidTr="00104AAA">
        <w:tc>
          <w:tcPr>
            <w:tcW w:w="2547" w:type="dxa"/>
          </w:tcPr>
          <w:p w14:paraId="24BDCB67" w14:textId="1D52EAE8" w:rsidR="00D914CD" w:rsidRPr="00B112CF" w:rsidRDefault="00D914CD" w:rsidP="00D914CD">
            <w:pPr>
              <w:rPr>
                <w:rFonts w:ascii="Calibri" w:hAnsi="Calibri" w:cs="Calibri"/>
                <w:lang w:val="en-US"/>
              </w:rPr>
            </w:pPr>
            <w:r w:rsidRPr="00B112CF">
              <w:rPr>
                <w:rStyle w:val="None"/>
                <w:rFonts w:ascii="Calibri" w:hAnsi="Calibri" w:cs="Calibri"/>
                <w:lang w:val="en-US"/>
              </w:rPr>
              <w:t xml:space="preserve">National research and training institutes and universities, fostering the adaptation of new knowledge and training </w:t>
            </w:r>
            <w:r w:rsidRPr="00B112CF">
              <w:rPr>
                <w:rStyle w:val="None"/>
                <w:rFonts w:ascii="Calibri" w:hAnsi="Calibri" w:cs="Calibri"/>
                <w:lang w:val="en-US"/>
              </w:rPr>
              <w:lastRenderedPageBreak/>
              <w:t>materials into existing curricula and platforms, and avoid creating new, external initiatives</w:t>
            </w:r>
          </w:p>
        </w:tc>
        <w:tc>
          <w:tcPr>
            <w:tcW w:w="2434" w:type="dxa"/>
          </w:tcPr>
          <w:p w14:paraId="20310569" w14:textId="02FB0AB3" w:rsidR="00D914CD" w:rsidRPr="00B112CF" w:rsidRDefault="00D914CD" w:rsidP="00D914CD">
            <w:pPr>
              <w:rPr>
                <w:rFonts w:ascii="Calibri" w:hAnsi="Calibri" w:cs="Calibri"/>
                <w:lang w:val="en-US"/>
              </w:rPr>
            </w:pPr>
            <w:r w:rsidRPr="00B112CF">
              <w:rPr>
                <w:rFonts w:ascii="Calibri" w:hAnsi="Calibri" w:cs="Calibri"/>
                <w:lang w:val="en-US"/>
              </w:rPr>
              <w:lastRenderedPageBreak/>
              <w:t>Line 73</w:t>
            </w:r>
          </w:p>
        </w:tc>
        <w:tc>
          <w:tcPr>
            <w:tcW w:w="2810" w:type="dxa"/>
          </w:tcPr>
          <w:p w14:paraId="01534674" w14:textId="77777777" w:rsidR="00D914CD" w:rsidRPr="00B112CF" w:rsidRDefault="00D914CD" w:rsidP="00D914CD">
            <w:pPr>
              <w:rPr>
                <w:rFonts w:ascii="Calibri" w:eastAsia="Arial" w:hAnsi="Calibri" w:cs="Calibri"/>
                <w:b/>
                <w:bCs/>
                <w:color w:val="000000"/>
              </w:rPr>
            </w:pPr>
            <w:r w:rsidRPr="00B112CF">
              <w:rPr>
                <w:rFonts w:ascii="Calibri" w:eastAsia="Arial" w:hAnsi="Calibri" w:cs="Calibri"/>
                <w:b/>
                <w:bCs/>
                <w:color w:val="000000"/>
              </w:rPr>
              <w:t>Add:</w:t>
            </w:r>
          </w:p>
          <w:p w14:paraId="13A96291" w14:textId="44014F7D" w:rsidR="00D914CD" w:rsidRPr="00B112CF" w:rsidRDefault="00D914CD" w:rsidP="00D914CD">
            <w:pPr>
              <w:rPr>
                <w:rFonts w:ascii="Calibri" w:hAnsi="Calibri" w:cs="Calibri"/>
                <w:lang w:val="en-US"/>
              </w:rPr>
            </w:pPr>
            <w:r w:rsidRPr="00B112CF">
              <w:rPr>
                <w:rFonts w:ascii="Calibri" w:eastAsia="Arial" w:hAnsi="Calibri" w:cs="Calibri"/>
                <w:color w:val="000000"/>
              </w:rPr>
              <w:t xml:space="preserve">The IOC will also encourage the efforts to </w:t>
            </w:r>
            <w:proofErr w:type="spellStart"/>
            <w:r w:rsidRPr="00B112CF">
              <w:rPr>
                <w:rFonts w:ascii="Calibri" w:eastAsia="Arial" w:hAnsi="Calibri" w:cs="Calibri"/>
                <w:color w:val="000000"/>
              </w:rPr>
              <w:t>standardise</w:t>
            </w:r>
            <w:proofErr w:type="spellEnd"/>
            <w:r w:rsidRPr="00B112CF">
              <w:rPr>
                <w:rFonts w:ascii="Calibri" w:eastAsia="Arial" w:hAnsi="Calibri" w:cs="Calibri"/>
                <w:color w:val="000000"/>
              </w:rPr>
              <w:t xml:space="preserve"> training materials globally and to </w:t>
            </w:r>
            <w:r w:rsidRPr="00B112CF">
              <w:rPr>
                <w:rFonts w:ascii="Calibri" w:eastAsia="Arial" w:hAnsi="Calibri" w:cs="Calibri"/>
                <w:color w:val="000000"/>
              </w:rPr>
              <w:lastRenderedPageBreak/>
              <w:t>develop an electronic-based platform related to various marine data and information that will be very helpful, particularly to make up training material, analysis and comparison practice. which fulfil the Infrastructure Essential Challenge 8 of the Decades</w:t>
            </w:r>
          </w:p>
        </w:tc>
        <w:tc>
          <w:tcPr>
            <w:tcW w:w="1559" w:type="dxa"/>
          </w:tcPr>
          <w:p w14:paraId="64370AD9" w14:textId="77777777" w:rsidR="00D914CD" w:rsidRPr="00B112CF" w:rsidRDefault="00D914CD" w:rsidP="00D914CD">
            <w:pPr>
              <w:rPr>
                <w:rFonts w:ascii="Calibri" w:hAnsi="Calibri" w:cs="Calibri"/>
                <w:lang w:val="en-US"/>
              </w:rPr>
            </w:pPr>
          </w:p>
        </w:tc>
      </w:tr>
      <w:tr w:rsidR="00D914CD" w:rsidRPr="00B112CF" w14:paraId="796943CC" w14:textId="77777777" w:rsidTr="00104AAA">
        <w:tc>
          <w:tcPr>
            <w:tcW w:w="2547" w:type="dxa"/>
          </w:tcPr>
          <w:p w14:paraId="7FD023EB" w14:textId="4917159B" w:rsidR="00D914CD" w:rsidRPr="00B112CF" w:rsidRDefault="00D914CD" w:rsidP="00D914CD">
            <w:pPr>
              <w:rPr>
                <w:rStyle w:val="None"/>
                <w:rFonts w:ascii="Calibri" w:hAnsi="Calibri" w:cs="Calibri"/>
                <w:lang w:val="en-US"/>
              </w:rPr>
            </w:pPr>
            <w:r>
              <w:rPr>
                <w:rStyle w:val="None"/>
                <w:rFonts w:ascii="Calibri" w:hAnsi="Calibri" w:cs="Calibri"/>
                <w:lang w:val="en-US"/>
              </w:rPr>
              <w:t>R</w:t>
            </w:r>
            <w:r>
              <w:rPr>
                <w:rStyle w:val="None"/>
                <w:lang w:val="en-US"/>
              </w:rPr>
              <w:t>einforced coordination and connection with different sectors on partnering training opportunities</w:t>
            </w:r>
          </w:p>
        </w:tc>
        <w:tc>
          <w:tcPr>
            <w:tcW w:w="2434" w:type="dxa"/>
          </w:tcPr>
          <w:p w14:paraId="7EC95463" w14:textId="7A4ED94D" w:rsidR="00D914CD" w:rsidRPr="009B5F9D" w:rsidRDefault="00D914CD" w:rsidP="00D914CD">
            <w:pPr>
              <w:rPr>
                <w:rFonts w:ascii="Calibri" w:eastAsia="Arial" w:hAnsi="Calibri" w:cs="Calibri"/>
                <w:color w:val="000000"/>
              </w:rPr>
            </w:pPr>
            <w:r>
              <w:rPr>
                <w:rFonts w:ascii="Calibri" w:eastAsia="Arial" w:hAnsi="Calibri" w:cs="Calibri"/>
                <w:color w:val="000000"/>
              </w:rPr>
              <w:t xml:space="preserve">Line 30 (Under 1.2.2) </w:t>
            </w:r>
          </w:p>
          <w:p w14:paraId="6EFEEDAC" w14:textId="60B657A3" w:rsidR="00D914CD" w:rsidRPr="00B112CF" w:rsidRDefault="00D914CD" w:rsidP="00D914CD">
            <w:pPr>
              <w:rPr>
                <w:rFonts w:ascii="Calibri" w:hAnsi="Calibri" w:cs="Calibri"/>
                <w:lang w:val="en-US"/>
              </w:rPr>
            </w:pPr>
            <w:r w:rsidRPr="009B5F9D">
              <w:rPr>
                <w:rFonts w:ascii="Calibri" w:eastAsia="Arial" w:hAnsi="Calibri" w:cs="Calibri"/>
                <w:color w:val="000000"/>
              </w:rPr>
              <w:t>in their fields of interest.</w:t>
            </w:r>
          </w:p>
        </w:tc>
        <w:tc>
          <w:tcPr>
            <w:tcW w:w="2810" w:type="dxa"/>
          </w:tcPr>
          <w:p w14:paraId="36D84AEA" w14:textId="77777777" w:rsidR="00D914CD" w:rsidRPr="009B5F9D" w:rsidRDefault="00D914CD" w:rsidP="00D914CD">
            <w:pPr>
              <w:rPr>
                <w:rFonts w:ascii="Calibri" w:eastAsia="Arial" w:hAnsi="Calibri" w:cs="Calibri"/>
                <w:b/>
                <w:bCs/>
                <w:color w:val="000000"/>
              </w:rPr>
            </w:pPr>
            <w:r w:rsidRPr="009B5F9D">
              <w:rPr>
                <w:rFonts w:ascii="Calibri" w:eastAsia="Arial" w:hAnsi="Calibri" w:cs="Calibri"/>
                <w:b/>
                <w:bCs/>
                <w:color w:val="000000"/>
              </w:rPr>
              <w:t>Comment:</w:t>
            </w:r>
          </w:p>
          <w:p w14:paraId="7F0AB62C" w14:textId="3DF35B21" w:rsidR="00D914CD" w:rsidRDefault="00D914CD" w:rsidP="00D914CD">
            <w:pPr>
              <w:rPr>
                <w:rFonts w:ascii="Calibri" w:eastAsia="Arial" w:hAnsi="Calibri" w:cs="Calibri"/>
                <w:color w:val="000000"/>
              </w:rPr>
            </w:pPr>
            <w:r>
              <w:rPr>
                <w:rFonts w:ascii="Calibri" w:eastAsia="Arial" w:hAnsi="Calibri" w:cs="Calibri"/>
                <w:color w:val="000000"/>
              </w:rPr>
              <w:t>Remove or update</w:t>
            </w:r>
          </w:p>
          <w:p w14:paraId="3BFBDA14" w14:textId="47EA09FB" w:rsidR="00D914CD" w:rsidRDefault="00D914CD" w:rsidP="00D914CD">
            <w:pPr>
              <w:rPr>
                <w:rFonts w:ascii="Calibri" w:eastAsia="Arial" w:hAnsi="Calibri" w:cs="Calibri"/>
                <w:color w:val="000000"/>
              </w:rPr>
            </w:pPr>
          </w:p>
          <w:p w14:paraId="70CEFFB6" w14:textId="381590F2" w:rsidR="00D914CD" w:rsidRDefault="00D914CD" w:rsidP="00D914CD">
            <w:pPr>
              <w:rPr>
                <w:rFonts w:ascii="Calibri" w:eastAsia="Arial" w:hAnsi="Calibri" w:cs="Calibri"/>
                <w:color w:val="000000"/>
              </w:rPr>
            </w:pPr>
            <w:r>
              <w:rPr>
                <w:rFonts w:ascii="Calibri" w:eastAsia="Arial" w:hAnsi="Calibri" w:cs="Calibri"/>
                <w:b/>
                <w:bCs/>
                <w:color w:val="000000"/>
              </w:rPr>
              <w:t xml:space="preserve">Added </w:t>
            </w:r>
            <w:r w:rsidRPr="009B5F9D">
              <w:rPr>
                <w:rFonts w:ascii="Calibri" w:eastAsia="Arial" w:hAnsi="Calibri" w:cs="Calibri"/>
                <w:b/>
                <w:bCs/>
                <w:color w:val="000000"/>
              </w:rPr>
              <w:t>Update:</w:t>
            </w:r>
          </w:p>
          <w:p w14:paraId="788DBE6B" w14:textId="5034D83C" w:rsidR="00D914CD" w:rsidRDefault="00D914CD" w:rsidP="00D914CD">
            <w:pPr>
              <w:rPr>
                <w:rFonts w:ascii="Calibri" w:eastAsia="Arial" w:hAnsi="Calibri" w:cs="Calibri"/>
                <w:color w:val="000000"/>
              </w:rPr>
            </w:pPr>
            <w:r w:rsidRPr="009B5F9D">
              <w:rPr>
                <w:rFonts w:ascii="Calibri" w:eastAsia="Arial" w:hAnsi="Calibri" w:cs="Calibri"/>
                <w:color w:val="000000"/>
              </w:rPr>
              <w:t xml:space="preserve">The CENTRE FOR SCIENCE AND TECHNOLOGY OF THE NON-ALIGNED AND OTHER DEVELOPING COUNTRIES (NAM S&amp;T CENTRE) provides Senior visiting fellowships. The objectives of the NAM S&amp;T Senior Visiting Fellowship scheme are to provide opportunities to senior scientists, researchers and academicians of the Member Countries of the NAM S&amp;T Centre and the Members of its NAM S&amp;T – Industry Network to affiliate themselves with the S&amp;T institutions located in another Member Country of the Centre for upgrading their research skills, undertaking short-term joint projects, delivering lectures, developing linkages and establishing </w:t>
            </w:r>
            <w:r w:rsidRPr="009B5F9D">
              <w:rPr>
                <w:rFonts w:ascii="Calibri" w:eastAsia="Arial" w:hAnsi="Calibri" w:cs="Calibri"/>
                <w:color w:val="000000"/>
              </w:rPr>
              <w:lastRenderedPageBreak/>
              <w:t>closer cooperation with the scientists/institutions</w:t>
            </w:r>
          </w:p>
          <w:p w14:paraId="4A1C1189" w14:textId="77777777" w:rsidR="00D914CD" w:rsidRDefault="00D914CD" w:rsidP="00D914CD">
            <w:pPr>
              <w:rPr>
                <w:rFonts w:ascii="Calibri" w:eastAsia="Arial" w:hAnsi="Calibri" w:cs="Calibri"/>
                <w:color w:val="000000"/>
              </w:rPr>
            </w:pPr>
          </w:p>
          <w:p w14:paraId="44F0D0B3" w14:textId="06F6A6A0" w:rsidR="00D914CD" w:rsidRPr="009B5F9D" w:rsidRDefault="00D914CD" w:rsidP="00D914CD">
            <w:pPr>
              <w:rPr>
                <w:rFonts w:ascii="Calibri" w:eastAsia="Arial" w:hAnsi="Calibri" w:cs="Calibri"/>
                <w:color w:val="000000"/>
              </w:rPr>
            </w:pPr>
          </w:p>
        </w:tc>
        <w:tc>
          <w:tcPr>
            <w:tcW w:w="1559" w:type="dxa"/>
          </w:tcPr>
          <w:p w14:paraId="65834E8C" w14:textId="77777777" w:rsidR="00D914CD" w:rsidRPr="00B112CF" w:rsidRDefault="00D914CD" w:rsidP="00D914CD">
            <w:pPr>
              <w:rPr>
                <w:rFonts w:ascii="Calibri" w:hAnsi="Calibri" w:cs="Calibri"/>
                <w:lang w:val="en-US"/>
              </w:rPr>
            </w:pPr>
          </w:p>
        </w:tc>
      </w:tr>
      <w:tr w:rsidR="00D914CD" w:rsidRPr="00B112CF" w14:paraId="68F5CCA8" w14:textId="77777777" w:rsidTr="00104AAA">
        <w:tc>
          <w:tcPr>
            <w:tcW w:w="2547" w:type="dxa"/>
          </w:tcPr>
          <w:p w14:paraId="24A28B8B" w14:textId="25470D2B" w:rsidR="00D914CD" w:rsidRPr="00B112CF" w:rsidRDefault="00D914CD" w:rsidP="00D914CD">
            <w:pPr>
              <w:rPr>
                <w:rFonts w:ascii="Calibri" w:hAnsi="Calibri" w:cs="Calibri"/>
                <w:b/>
                <w:bCs/>
                <w:lang w:val="en-US"/>
              </w:rPr>
            </w:pPr>
            <w:r w:rsidRPr="00B112CF">
              <w:rPr>
                <w:rFonts w:ascii="Calibri" w:hAnsi="Calibri" w:cs="Calibri"/>
                <w:b/>
                <w:bCs/>
                <w:lang w:val="en-US"/>
              </w:rPr>
              <w:t>POLICY AND DECISION MAKING</w:t>
            </w:r>
          </w:p>
        </w:tc>
        <w:tc>
          <w:tcPr>
            <w:tcW w:w="2434" w:type="dxa"/>
          </w:tcPr>
          <w:p w14:paraId="0AD01510" w14:textId="77777777" w:rsidR="00D914CD" w:rsidRPr="00B112CF" w:rsidRDefault="00D914CD" w:rsidP="00D914CD">
            <w:pPr>
              <w:rPr>
                <w:rFonts w:ascii="Calibri" w:hAnsi="Calibri" w:cs="Calibri"/>
                <w:lang w:val="en-US"/>
              </w:rPr>
            </w:pPr>
          </w:p>
        </w:tc>
        <w:tc>
          <w:tcPr>
            <w:tcW w:w="2810" w:type="dxa"/>
          </w:tcPr>
          <w:p w14:paraId="6BC4B7D0" w14:textId="77777777" w:rsidR="00D914CD" w:rsidRPr="00B112CF" w:rsidRDefault="00D914CD" w:rsidP="00D914CD">
            <w:pPr>
              <w:rPr>
                <w:rFonts w:ascii="Calibri" w:hAnsi="Calibri" w:cs="Calibri"/>
                <w:lang w:val="en-US"/>
              </w:rPr>
            </w:pPr>
          </w:p>
        </w:tc>
        <w:tc>
          <w:tcPr>
            <w:tcW w:w="1559" w:type="dxa"/>
          </w:tcPr>
          <w:p w14:paraId="74CC9ED2" w14:textId="77777777" w:rsidR="00D914CD" w:rsidRPr="00B112CF" w:rsidRDefault="00D914CD" w:rsidP="00D914CD">
            <w:pPr>
              <w:rPr>
                <w:rFonts w:ascii="Calibri" w:hAnsi="Calibri" w:cs="Calibri"/>
                <w:lang w:val="en-US"/>
              </w:rPr>
            </w:pPr>
          </w:p>
        </w:tc>
      </w:tr>
      <w:tr w:rsidR="00D914CD" w:rsidRPr="00B112CF" w14:paraId="745D43B6" w14:textId="77777777" w:rsidTr="00104AAA">
        <w:tc>
          <w:tcPr>
            <w:tcW w:w="2547" w:type="dxa"/>
          </w:tcPr>
          <w:p w14:paraId="577ACC4E" w14:textId="7B1042C5" w:rsidR="00D914CD" w:rsidRPr="00B112CF" w:rsidRDefault="00D914CD" w:rsidP="00D914CD">
            <w:pPr>
              <w:rPr>
                <w:rFonts w:ascii="Calibri" w:hAnsi="Calibri" w:cs="Calibri"/>
                <w:lang w:val="en-US"/>
              </w:rPr>
            </w:pPr>
            <w:r w:rsidRPr="00B112CF">
              <w:rPr>
                <w:rStyle w:val="None"/>
                <w:rFonts w:ascii="Calibri" w:hAnsi="Calibri" w:cs="Calibri"/>
              </w:rPr>
              <w:t xml:space="preserve">CD </w:t>
            </w:r>
            <w:r w:rsidRPr="00B112CF">
              <w:rPr>
                <w:rStyle w:val="None"/>
                <w:rFonts w:ascii="Calibri" w:hAnsi="Calibri" w:cs="Calibri"/>
                <w:lang w:val="en-US"/>
              </w:rPr>
              <w:t>oriented towards policymakers</w:t>
            </w:r>
          </w:p>
        </w:tc>
        <w:tc>
          <w:tcPr>
            <w:tcW w:w="2434" w:type="dxa"/>
          </w:tcPr>
          <w:p w14:paraId="1CFCAC8C" w14:textId="5A10B75F" w:rsidR="00D914CD" w:rsidRPr="00B112CF" w:rsidRDefault="00D914CD" w:rsidP="00D914CD">
            <w:pPr>
              <w:rPr>
                <w:rFonts w:ascii="Calibri" w:hAnsi="Calibri" w:cs="Calibri"/>
                <w:lang w:val="en-US"/>
              </w:rPr>
            </w:pPr>
            <w:r w:rsidRPr="00B112CF">
              <w:rPr>
                <w:rFonts w:ascii="Calibri" w:hAnsi="Calibri" w:cs="Calibri"/>
                <w:lang w:val="en-US"/>
              </w:rPr>
              <w:t>Output 1, Activity 1.6</w:t>
            </w:r>
          </w:p>
        </w:tc>
        <w:tc>
          <w:tcPr>
            <w:tcW w:w="2810" w:type="dxa"/>
          </w:tcPr>
          <w:p w14:paraId="2BF3B3C4" w14:textId="77777777" w:rsidR="00D914CD" w:rsidRPr="00B112CF" w:rsidRDefault="00D914CD" w:rsidP="00D914CD">
            <w:pPr>
              <w:rPr>
                <w:rFonts w:ascii="Calibri" w:hAnsi="Calibri" w:cs="Calibri"/>
                <w:b/>
                <w:bCs/>
              </w:rPr>
            </w:pPr>
            <w:r w:rsidRPr="00B112CF">
              <w:rPr>
                <w:rFonts w:ascii="Calibri" w:hAnsi="Calibri" w:cs="Calibri"/>
                <w:b/>
                <w:bCs/>
              </w:rPr>
              <w:t>Add</w:t>
            </w:r>
          </w:p>
          <w:p w14:paraId="5A870D04" w14:textId="1E0E76E3" w:rsidR="00D914CD" w:rsidRPr="00B112CF" w:rsidRDefault="00D914CD" w:rsidP="00D914CD">
            <w:pPr>
              <w:rPr>
                <w:rFonts w:ascii="Calibri" w:hAnsi="Calibri" w:cs="Calibri"/>
              </w:rPr>
            </w:pPr>
            <w:r w:rsidRPr="00B112CF">
              <w:rPr>
                <w:rFonts w:ascii="Calibri" w:hAnsi="Calibri" w:cs="Calibri"/>
              </w:rPr>
              <w:t xml:space="preserve">1.6 Empowering individual and institutional capacities </w:t>
            </w:r>
          </w:p>
          <w:p w14:paraId="6E83D83C" w14:textId="77777777" w:rsidR="00D914CD" w:rsidRPr="006A5106" w:rsidRDefault="00D914CD" w:rsidP="00D914CD">
            <w:pPr>
              <w:rPr>
                <w:rFonts w:ascii="Calibri" w:hAnsi="Calibri" w:cs="Calibri"/>
              </w:rPr>
            </w:pPr>
            <w:r w:rsidRPr="006A5106">
              <w:rPr>
                <w:rFonts w:ascii="Calibri" w:hAnsi="Calibri" w:cs="Calibri"/>
              </w:rPr>
              <w:t>1.6.1 Promote collaboration between technical people and decision or policy makers</w:t>
            </w:r>
          </w:p>
          <w:p w14:paraId="24743307" w14:textId="530B5840" w:rsidR="00D914CD" w:rsidRPr="00B112CF" w:rsidRDefault="00D914CD" w:rsidP="00D914CD">
            <w:pPr>
              <w:rPr>
                <w:rFonts w:ascii="Calibri" w:hAnsi="Calibri" w:cs="Calibri"/>
                <w:lang w:val="en-US"/>
              </w:rPr>
            </w:pPr>
            <w:r w:rsidRPr="00B112CF">
              <w:rPr>
                <w:rFonts w:ascii="Calibri" w:hAnsi="Calibri" w:cs="Calibri"/>
              </w:rPr>
              <w:t>1.6.2 Assist with the development of policies allowing transfer of capacity among multiple actors for collective impact</w:t>
            </w:r>
          </w:p>
        </w:tc>
        <w:tc>
          <w:tcPr>
            <w:tcW w:w="1559" w:type="dxa"/>
          </w:tcPr>
          <w:p w14:paraId="18D667EA" w14:textId="5A51B779" w:rsidR="00D914CD" w:rsidRPr="00B112CF" w:rsidRDefault="00D914CD" w:rsidP="00D914CD">
            <w:pPr>
              <w:rPr>
                <w:rFonts w:ascii="Calibri" w:hAnsi="Calibri" w:cs="Calibri"/>
                <w:lang w:val="en-US"/>
              </w:rPr>
            </w:pPr>
          </w:p>
        </w:tc>
      </w:tr>
      <w:tr w:rsidR="00D914CD" w:rsidRPr="00B112CF" w14:paraId="6809B10A" w14:textId="77777777" w:rsidTr="00104AAA">
        <w:tc>
          <w:tcPr>
            <w:tcW w:w="2547" w:type="dxa"/>
          </w:tcPr>
          <w:p w14:paraId="0539B516" w14:textId="53AC43C1" w:rsidR="00D914CD" w:rsidRPr="00B112CF" w:rsidRDefault="00D914CD" w:rsidP="00D914CD">
            <w:pPr>
              <w:rPr>
                <w:rFonts w:ascii="Calibri" w:hAnsi="Calibri" w:cs="Calibri"/>
                <w:lang w:val="en-US"/>
              </w:rPr>
            </w:pPr>
            <w:r w:rsidRPr="00B112CF">
              <w:rPr>
                <w:rStyle w:val="None"/>
                <w:rFonts w:ascii="Calibri" w:hAnsi="Calibri" w:cs="Calibri"/>
                <w:lang w:val="en-US"/>
              </w:rPr>
              <w:t>R</w:t>
            </w:r>
            <w:proofErr w:type="spellStart"/>
            <w:r w:rsidRPr="00B112CF">
              <w:rPr>
                <w:rStyle w:val="None"/>
                <w:rFonts w:ascii="Calibri" w:hAnsi="Calibri" w:cs="Calibri"/>
              </w:rPr>
              <w:t>etention</w:t>
            </w:r>
            <w:proofErr w:type="spellEnd"/>
            <w:r w:rsidRPr="00B112CF">
              <w:rPr>
                <w:rStyle w:val="None"/>
                <w:rFonts w:ascii="Calibri" w:hAnsi="Calibri" w:cs="Calibri"/>
              </w:rPr>
              <w:t xml:space="preserve"> of </w:t>
            </w:r>
            <w:r w:rsidRPr="00B112CF">
              <w:rPr>
                <w:rStyle w:val="None"/>
                <w:rFonts w:ascii="Calibri" w:hAnsi="Calibri" w:cs="Calibri"/>
                <w:lang w:val="en-US"/>
              </w:rPr>
              <w:t>personnel representing or responsible for the coordination at national level</w:t>
            </w:r>
          </w:p>
        </w:tc>
        <w:tc>
          <w:tcPr>
            <w:tcW w:w="2434" w:type="dxa"/>
          </w:tcPr>
          <w:p w14:paraId="11E4D35A" w14:textId="5A57C549" w:rsidR="00D914CD" w:rsidRPr="00B112CF" w:rsidRDefault="00D914CD" w:rsidP="00D914CD">
            <w:pPr>
              <w:rPr>
                <w:rFonts w:ascii="Calibri" w:hAnsi="Calibri" w:cs="Calibri"/>
                <w:lang w:val="en-US"/>
              </w:rPr>
            </w:pPr>
            <w:r w:rsidRPr="00B112CF">
              <w:rPr>
                <w:rFonts w:ascii="Calibri" w:hAnsi="Calibri" w:cs="Calibri"/>
                <w:lang w:val="en-US"/>
              </w:rPr>
              <w:t>Line 20</w:t>
            </w:r>
          </w:p>
        </w:tc>
        <w:tc>
          <w:tcPr>
            <w:tcW w:w="2810" w:type="dxa"/>
          </w:tcPr>
          <w:p w14:paraId="558938B6" w14:textId="77777777" w:rsidR="00D914CD" w:rsidRPr="00B112CF" w:rsidRDefault="00D914CD" w:rsidP="00D914CD">
            <w:pPr>
              <w:rPr>
                <w:rFonts w:ascii="Calibri" w:hAnsi="Calibri" w:cs="Calibri"/>
                <w:b/>
                <w:bCs/>
                <w:lang w:val="en-GB"/>
              </w:rPr>
            </w:pPr>
            <w:r w:rsidRPr="00B112CF">
              <w:rPr>
                <w:rFonts w:ascii="Calibri" w:hAnsi="Calibri" w:cs="Calibri"/>
                <w:b/>
                <w:bCs/>
                <w:lang w:val="en-GB"/>
              </w:rPr>
              <w:t xml:space="preserve">Add: </w:t>
            </w:r>
          </w:p>
          <w:p w14:paraId="128CECAE" w14:textId="6DF7C68E" w:rsidR="00D914CD" w:rsidRPr="00B112CF" w:rsidRDefault="00D914CD" w:rsidP="00D914CD">
            <w:pPr>
              <w:rPr>
                <w:rFonts w:ascii="Calibri" w:hAnsi="Calibri" w:cs="Calibri"/>
                <w:lang w:val="en-US"/>
              </w:rPr>
            </w:pPr>
            <w:r w:rsidRPr="00B112CF">
              <w:rPr>
                <w:rFonts w:ascii="Calibri" w:hAnsi="Calibri" w:cs="Calibri"/>
                <w:lang w:val="en-GB"/>
              </w:rPr>
              <w:t xml:space="preserve">Particular emphasis should be directed towards empowering those participating to be able to apply </w:t>
            </w:r>
            <w:proofErr w:type="gramStart"/>
            <w:r w:rsidRPr="00B112CF">
              <w:rPr>
                <w:rFonts w:ascii="Calibri" w:hAnsi="Calibri" w:cs="Calibri"/>
                <w:lang w:val="en-GB"/>
              </w:rPr>
              <w:t>that knowledges</w:t>
            </w:r>
            <w:proofErr w:type="gramEnd"/>
            <w:r w:rsidRPr="00B112CF">
              <w:rPr>
                <w:rFonts w:ascii="Calibri" w:hAnsi="Calibri" w:cs="Calibri"/>
                <w:lang w:val="en-GB"/>
              </w:rPr>
              <w:t xml:space="preserve"> after completing training.</w:t>
            </w:r>
          </w:p>
        </w:tc>
        <w:tc>
          <w:tcPr>
            <w:tcW w:w="1559" w:type="dxa"/>
          </w:tcPr>
          <w:p w14:paraId="43607F8A" w14:textId="77777777" w:rsidR="00D914CD" w:rsidRPr="00B112CF" w:rsidRDefault="00D914CD" w:rsidP="00D914CD">
            <w:pPr>
              <w:rPr>
                <w:rFonts w:ascii="Calibri" w:hAnsi="Calibri" w:cs="Calibri"/>
                <w:lang w:val="en-US"/>
              </w:rPr>
            </w:pPr>
          </w:p>
        </w:tc>
      </w:tr>
      <w:tr w:rsidR="00D914CD" w:rsidRPr="00B112CF" w14:paraId="2F71159C" w14:textId="77777777" w:rsidTr="00104AAA">
        <w:tc>
          <w:tcPr>
            <w:tcW w:w="2547" w:type="dxa"/>
          </w:tcPr>
          <w:p w14:paraId="5537CC77" w14:textId="335C637B" w:rsidR="00D914CD" w:rsidRPr="00B112CF" w:rsidRDefault="00D914CD" w:rsidP="00D914CD">
            <w:pPr>
              <w:rPr>
                <w:rFonts w:ascii="Calibri" w:hAnsi="Calibri" w:cs="Calibri"/>
                <w:lang w:val="en-US"/>
              </w:rPr>
            </w:pPr>
            <w:r w:rsidRPr="00B112CF">
              <w:rPr>
                <w:rStyle w:val="None"/>
                <w:rFonts w:ascii="Calibri" w:hAnsi="Calibri" w:cs="Calibri"/>
                <w:lang w:val="en-US"/>
              </w:rPr>
              <w:t>Strengthening the science-policy interface</w:t>
            </w:r>
          </w:p>
        </w:tc>
        <w:tc>
          <w:tcPr>
            <w:tcW w:w="2434" w:type="dxa"/>
          </w:tcPr>
          <w:p w14:paraId="58ABD1F6" w14:textId="77922499" w:rsidR="00D914CD" w:rsidRPr="00B112CF" w:rsidRDefault="00D914CD" w:rsidP="00D914CD">
            <w:pPr>
              <w:rPr>
                <w:rFonts w:ascii="Calibri" w:hAnsi="Calibri" w:cs="Calibri"/>
                <w:lang w:val="en-US"/>
              </w:rPr>
            </w:pPr>
            <w:r w:rsidRPr="00B112CF">
              <w:rPr>
                <w:rFonts w:ascii="Calibri" w:hAnsi="Calibri" w:cs="Calibri"/>
                <w:lang w:val="en-US"/>
              </w:rPr>
              <w:t>Output 1, Activity 1.6</w:t>
            </w:r>
          </w:p>
        </w:tc>
        <w:tc>
          <w:tcPr>
            <w:tcW w:w="2810" w:type="dxa"/>
          </w:tcPr>
          <w:p w14:paraId="3C92EE74" w14:textId="77777777" w:rsidR="00D914CD" w:rsidRPr="00B112CF" w:rsidRDefault="00D914CD" w:rsidP="00D914CD">
            <w:pPr>
              <w:rPr>
                <w:rFonts w:ascii="Calibri" w:hAnsi="Calibri" w:cs="Calibri"/>
                <w:b/>
                <w:bCs/>
              </w:rPr>
            </w:pPr>
            <w:r w:rsidRPr="00B112CF">
              <w:rPr>
                <w:rFonts w:ascii="Calibri" w:hAnsi="Calibri" w:cs="Calibri"/>
                <w:b/>
                <w:bCs/>
              </w:rPr>
              <w:t>Add</w:t>
            </w:r>
          </w:p>
          <w:p w14:paraId="6BD2AF21" w14:textId="77777777" w:rsidR="00D914CD" w:rsidRPr="00B112CF" w:rsidRDefault="00D914CD" w:rsidP="00D914CD">
            <w:pPr>
              <w:rPr>
                <w:rFonts w:ascii="Calibri" w:hAnsi="Calibri" w:cs="Calibri"/>
              </w:rPr>
            </w:pPr>
            <w:r w:rsidRPr="00B112CF">
              <w:rPr>
                <w:rFonts w:ascii="Calibri" w:hAnsi="Calibri" w:cs="Calibri"/>
              </w:rPr>
              <w:t xml:space="preserve">1.6 Empowering individual and institutional capacities </w:t>
            </w:r>
          </w:p>
          <w:p w14:paraId="0C9580C6" w14:textId="77777777" w:rsidR="00D914CD" w:rsidRPr="006A5106" w:rsidRDefault="00D914CD" w:rsidP="00D914CD">
            <w:pPr>
              <w:rPr>
                <w:rFonts w:ascii="Calibri" w:hAnsi="Calibri" w:cs="Calibri"/>
              </w:rPr>
            </w:pPr>
            <w:r w:rsidRPr="006A5106">
              <w:rPr>
                <w:rFonts w:ascii="Calibri" w:hAnsi="Calibri" w:cs="Calibri"/>
              </w:rPr>
              <w:t>1.6.1 Promote collaboration between technical people and decision or policy makers</w:t>
            </w:r>
          </w:p>
          <w:p w14:paraId="52A2B750" w14:textId="5E79E21A" w:rsidR="00D914CD" w:rsidRPr="00B112CF" w:rsidRDefault="00D914CD" w:rsidP="00D914CD">
            <w:pPr>
              <w:rPr>
                <w:rFonts w:ascii="Calibri" w:hAnsi="Calibri" w:cs="Calibri"/>
                <w:lang w:val="en-US"/>
              </w:rPr>
            </w:pPr>
            <w:r w:rsidRPr="00B112CF">
              <w:rPr>
                <w:rFonts w:ascii="Calibri" w:hAnsi="Calibri" w:cs="Calibri"/>
              </w:rPr>
              <w:t>1.6.2 Assist with the development of policies allowing transfer of capacity among multiple actors for collective impact</w:t>
            </w:r>
          </w:p>
        </w:tc>
        <w:tc>
          <w:tcPr>
            <w:tcW w:w="1559" w:type="dxa"/>
          </w:tcPr>
          <w:p w14:paraId="475F55F3" w14:textId="77777777" w:rsidR="00D914CD" w:rsidRPr="00B112CF" w:rsidRDefault="00D914CD" w:rsidP="00D914CD">
            <w:pPr>
              <w:rPr>
                <w:rFonts w:ascii="Calibri" w:hAnsi="Calibri" w:cs="Calibri"/>
                <w:lang w:val="en-US"/>
              </w:rPr>
            </w:pPr>
          </w:p>
        </w:tc>
      </w:tr>
      <w:tr w:rsidR="00D914CD" w:rsidRPr="00B112CF" w14:paraId="49BF0FDF" w14:textId="77777777" w:rsidTr="00104AAA">
        <w:tc>
          <w:tcPr>
            <w:tcW w:w="2547" w:type="dxa"/>
          </w:tcPr>
          <w:p w14:paraId="6493316C" w14:textId="4012E22E" w:rsidR="00D914CD" w:rsidRPr="00B112CF" w:rsidRDefault="00D914CD" w:rsidP="00D914CD">
            <w:pPr>
              <w:rPr>
                <w:rFonts w:ascii="Calibri" w:hAnsi="Calibri" w:cs="Calibri"/>
                <w:lang w:val="en-US"/>
              </w:rPr>
            </w:pPr>
          </w:p>
        </w:tc>
        <w:tc>
          <w:tcPr>
            <w:tcW w:w="2434" w:type="dxa"/>
          </w:tcPr>
          <w:p w14:paraId="7DDBE701" w14:textId="0B89C9E4" w:rsidR="00D914CD" w:rsidRPr="00B112CF" w:rsidRDefault="00D914CD" w:rsidP="00D914CD">
            <w:pPr>
              <w:rPr>
                <w:rFonts w:ascii="Calibri" w:hAnsi="Calibri" w:cs="Calibri"/>
                <w:lang w:val="en-US"/>
              </w:rPr>
            </w:pPr>
          </w:p>
        </w:tc>
        <w:tc>
          <w:tcPr>
            <w:tcW w:w="2810" w:type="dxa"/>
          </w:tcPr>
          <w:p w14:paraId="783A0B58" w14:textId="4ABE8F3C" w:rsidR="00D914CD" w:rsidRPr="00B112CF" w:rsidRDefault="00D914CD" w:rsidP="00D914CD">
            <w:pPr>
              <w:rPr>
                <w:rFonts w:ascii="Calibri" w:hAnsi="Calibri" w:cs="Calibri"/>
                <w:lang w:val="en-US"/>
              </w:rPr>
            </w:pPr>
          </w:p>
        </w:tc>
        <w:tc>
          <w:tcPr>
            <w:tcW w:w="1559" w:type="dxa"/>
          </w:tcPr>
          <w:p w14:paraId="65D22414" w14:textId="77777777" w:rsidR="00D914CD" w:rsidRPr="00B112CF" w:rsidRDefault="00D914CD" w:rsidP="00D914CD">
            <w:pPr>
              <w:rPr>
                <w:rFonts w:ascii="Calibri" w:hAnsi="Calibri" w:cs="Calibri"/>
                <w:lang w:val="en-US"/>
              </w:rPr>
            </w:pPr>
          </w:p>
        </w:tc>
      </w:tr>
      <w:tr w:rsidR="00D914CD" w:rsidRPr="00B112CF" w14:paraId="0E0FF09A" w14:textId="77777777" w:rsidTr="00104AAA">
        <w:tc>
          <w:tcPr>
            <w:tcW w:w="2547" w:type="dxa"/>
          </w:tcPr>
          <w:p w14:paraId="1663276D" w14:textId="3F7B3E81" w:rsidR="00D914CD" w:rsidRPr="0075385A" w:rsidRDefault="00D914CD" w:rsidP="00D914CD">
            <w:pPr>
              <w:rPr>
                <w:rFonts w:ascii="Calibri" w:hAnsi="Calibri" w:cs="Calibri"/>
                <w:b/>
                <w:bCs/>
                <w:lang w:val="en-US"/>
              </w:rPr>
            </w:pPr>
            <w:r w:rsidRPr="0075385A">
              <w:rPr>
                <w:rFonts w:ascii="Calibri" w:hAnsi="Calibri" w:cs="Calibri"/>
                <w:b/>
                <w:bCs/>
                <w:lang w:val="en-US"/>
              </w:rPr>
              <w:lastRenderedPageBreak/>
              <w:t>PLACEHOLDERS</w:t>
            </w:r>
          </w:p>
        </w:tc>
        <w:tc>
          <w:tcPr>
            <w:tcW w:w="2434" w:type="dxa"/>
          </w:tcPr>
          <w:p w14:paraId="74EC4322" w14:textId="77777777" w:rsidR="00D914CD" w:rsidRPr="00B112CF" w:rsidRDefault="00D914CD" w:rsidP="00D914CD">
            <w:pPr>
              <w:rPr>
                <w:rFonts w:ascii="Calibri" w:hAnsi="Calibri" w:cs="Calibri"/>
                <w:lang w:val="en-US"/>
              </w:rPr>
            </w:pPr>
          </w:p>
        </w:tc>
        <w:tc>
          <w:tcPr>
            <w:tcW w:w="2810" w:type="dxa"/>
          </w:tcPr>
          <w:p w14:paraId="26D85495" w14:textId="77777777" w:rsidR="00D914CD" w:rsidRPr="00B112CF" w:rsidRDefault="00D914CD" w:rsidP="00D914CD">
            <w:pPr>
              <w:rPr>
                <w:rFonts w:ascii="Calibri" w:hAnsi="Calibri" w:cs="Calibri"/>
                <w:lang w:val="en-US"/>
              </w:rPr>
            </w:pPr>
          </w:p>
        </w:tc>
        <w:tc>
          <w:tcPr>
            <w:tcW w:w="1559" w:type="dxa"/>
          </w:tcPr>
          <w:p w14:paraId="54319AE4" w14:textId="77777777" w:rsidR="00D914CD" w:rsidRPr="00B112CF" w:rsidRDefault="00D914CD" w:rsidP="00D914CD">
            <w:pPr>
              <w:rPr>
                <w:rFonts w:ascii="Calibri" w:hAnsi="Calibri" w:cs="Calibri"/>
                <w:lang w:val="en-US"/>
              </w:rPr>
            </w:pPr>
          </w:p>
        </w:tc>
      </w:tr>
      <w:tr w:rsidR="00D914CD" w:rsidRPr="00B112CF" w14:paraId="5EB6DD66" w14:textId="77777777" w:rsidTr="00104AAA">
        <w:tc>
          <w:tcPr>
            <w:tcW w:w="2547" w:type="dxa"/>
          </w:tcPr>
          <w:p w14:paraId="45A1C96E" w14:textId="77777777" w:rsidR="00D914CD" w:rsidRPr="00B112CF" w:rsidRDefault="00D914CD" w:rsidP="00D914CD">
            <w:pPr>
              <w:rPr>
                <w:rFonts w:ascii="Calibri" w:hAnsi="Calibri" w:cs="Calibri"/>
                <w:lang w:val="en-US"/>
              </w:rPr>
            </w:pPr>
          </w:p>
        </w:tc>
        <w:tc>
          <w:tcPr>
            <w:tcW w:w="2434" w:type="dxa"/>
          </w:tcPr>
          <w:p w14:paraId="6AB94A77" w14:textId="27DCCFC3" w:rsidR="00D914CD" w:rsidRPr="00B112CF" w:rsidRDefault="00D914CD" w:rsidP="00D914CD">
            <w:pPr>
              <w:rPr>
                <w:rFonts w:ascii="Calibri" w:hAnsi="Calibri" w:cs="Calibri"/>
                <w:lang w:val="en-US"/>
              </w:rPr>
            </w:pPr>
            <w:r>
              <w:rPr>
                <w:rFonts w:ascii="Calibri" w:hAnsi="Calibri" w:cs="Calibri"/>
                <w:lang w:val="en-US"/>
              </w:rPr>
              <w:t>Executive Summary (Summary Table)</w:t>
            </w:r>
          </w:p>
        </w:tc>
        <w:tc>
          <w:tcPr>
            <w:tcW w:w="2810" w:type="dxa"/>
          </w:tcPr>
          <w:p w14:paraId="4911500F" w14:textId="77777777" w:rsidR="00D914CD" w:rsidRPr="005C0C40" w:rsidRDefault="00D914CD" w:rsidP="00D914CD">
            <w:pPr>
              <w:rPr>
                <w:rFonts w:ascii="Calibri" w:hAnsi="Calibri" w:cs="Calibri"/>
                <w:b/>
                <w:bCs/>
                <w:lang w:val="en-US"/>
              </w:rPr>
            </w:pPr>
            <w:r w:rsidRPr="005C0C40">
              <w:rPr>
                <w:rFonts w:ascii="Calibri" w:hAnsi="Calibri" w:cs="Calibri"/>
                <w:b/>
                <w:bCs/>
                <w:lang w:val="en-US"/>
              </w:rPr>
              <w:t>Comment:</w:t>
            </w:r>
          </w:p>
          <w:p w14:paraId="616A9856" w14:textId="20A761EF" w:rsidR="00D914CD" w:rsidRPr="00B112CF" w:rsidRDefault="00D914CD" w:rsidP="00D914CD">
            <w:pPr>
              <w:rPr>
                <w:rFonts w:ascii="Calibri" w:hAnsi="Calibri" w:cs="Calibri"/>
                <w:lang w:val="en-US"/>
              </w:rPr>
            </w:pPr>
            <w:r>
              <w:rPr>
                <w:rFonts w:ascii="Calibri" w:hAnsi="Calibri" w:cs="Calibri"/>
                <w:lang w:val="en-US"/>
              </w:rPr>
              <w:t>Update the table reflecting all additional entries as finalized in the body text</w:t>
            </w:r>
          </w:p>
        </w:tc>
        <w:tc>
          <w:tcPr>
            <w:tcW w:w="1559" w:type="dxa"/>
          </w:tcPr>
          <w:p w14:paraId="516304AA" w14:textId="77777777" w:rsidR="00D914CD" w:rsidRPr="00B112CF" w:rsidRDefault="00D914CD" w:rsidP="00D914CD">
            <w:pPr>
              <w:rPr>
                <w:rFonts w:ascii="Calibri" w:hAnsi="Calibri" w:cs="Calibri"/>
                <w:lang w:val="en-US"/>
              </w:rPr>
            </w:pPr>
          </w:p>
        </w:tc>
      </w:tr>
      <w:tr w:rsidR="00D914CD" w:rsidRPr="00B112CF" w14:paraId="6A4438F5" w14:textId="77777777" w:rsidTr="00104AAA">
        <w:tc>
          <w:tcPr>
            <w:tcW w:w="2547" w:type="dxa"/>
          </w:tcPr>
          <w:p w14:paraId="7842C689" w14:textId="0BC20E84" w:rsidR="00D914CD" w:rsidRPr="00B112CF" w:rsidRDefault="00D914CD" w:rsidP="00D914CD">
            <w:pPr>
              <w:rPr>
                <w:rFonts w:ascii="Calibri" w:hAnsi="Calibri" w:cs="Calibri"/>
                <w:lang w:val="en-US"/>
              </w:rPr>
            </w:pPr>
            <w:r>
              <w:rPr>
                <w:rFonts w:ascii="Calibri" w:hAnsi="Calibri" w:cs="Calibri"/>
                <w:lang w:val="en-US"/>
              </w:rPr>
              <w:t>Provide succinct guidelines in the I</w:t>
            </w:r>
            <w:proofErr w:type="spellStart"/>
            <w:r>
              <w:rPr>
                <w:rFonts w:ascii="Calibri" w:hAnsi="Calibri" w:cs="Calibri"/>
              </w:rPr>
              <w:t>mplementation</w:t>
            </w:r>
            <w:proofErr w:type="spellEnd"/>
            <w:r>
              <w:rPr>
                <w:rFonts w:ascii="Calibri" w:hAnsi="Calibri" w:cs="Calibri"/>
              </w:rPr>
              <w:t xml:space="preserve"> Plan</w:t>
            </w:r>
          </w:p>
        </w:tc>
        <w:tc>
          <w:tcPr>
            <w:tcW w:w="2434" w:type="dxa"/>
          </w:tcPr>
          <w:p w14:paraId="34C780EA" w14:textId="43D4A6BD" w:rsidR="00D914CD" w:rsidRPr="00B112CF" w:rsidRDefault="00D914CD" w:rsidP="00D914CD">
            <w:pPr>
              <w:rPr>
                <w:rFonts w:ascii="Calibri" w:hAnsi="Calibri" w:cs="Calibri"/>
                <w:lang w:val="en-US"/>
              </w:rPr>
            </w:pPr>
            <w:r>
              <w:rPr>
                <w:rFonts w:ascii="Calibri" w:hAnsi="Calibri" w:cs="Calibri"/>
                <w:lang w:val="en-US"/>
              </w:rPr>
              <w:t>Line 11</w:t>
            </w:r>
          </w:p>
        </w:tc>
        <w:tc>
          <w:tcPr>
            <w:tcW w:w="2810" w:type="dxa"/>
          </w:tcPr>
          <w:p w14:paraId="64A95052" w14:textId="27AD303D" w:rsidR="00D914CD" w:rsidRPr="00B112CF" w:rsidRDefault="00D914CD" w:rsidP="00D914CD">
            <w:pPr>
              <w:rPr>
                <w:rFonts w:ascii="Calibri" w:hAnsi="Calibri" w:cs="Calibri"/>
                <w:lang w:val="en-US"/>
              </w:rPr>
            </w:pPr>
            <w:r>
              <w:rPr>
                <w:rFonts w:ascii="Calibri" w:hAnsi="Calibri" w:cs="Calibri"/>
                <w:lang w:val="en-US"/>
              </w:rPr>
              <w:t>Implementation Plan</w:t>
            </w:r>
          </w:p>
        </w:tc>
        <w:tc>
          <w:tcPr>
            <w:tcW w:w="1559" w:type="dxa"/>
          </w:tcPr>
          <w:p w14:paraId="4E7B4649" w14:textId="77777777" w:rsidR="00D914CD" w:rsidRPr="00B112CF" w:rsidRDefault="00D914CD" w:rsidP="00D914CD">
            <w:pPr>
              <w:rPr>
                <w:rFonts w:ascii="Calibri" w:hAnsi="Calibri" w:cs="Calibri"/>
                <w:lang w:val="en-US"/>
              </w:rPr>
            </w:pPr>
          </w:p>
        </w:tc>
      </w:tr>
    </w:tbl>
    <w:p w14:paraId="53BFA1E7" w14:textId="771877C4" w:rsidR="002800B3" w:rsidRPr="00B112CF" w:rsidRDefault="002800B3">
      <w:pPr>
        <w:rPr>
          <w:rFonts w:ascii="Calibri" w:hAnsi="Calibri" w:cs="Calibri"/>
          <w:lang w:val="en-US"/>
        </w:rPr>
      </w:pPr>
    </w:p>
    <w:p w14:paraId="00B793BE" w14:textId="77777777" w:rsidR="00FE1D73" w:rsidRPr="00B112CF" w:rsidRDefault="00FE1D73">
      <w:pPr>
        <w:rPr>
          <w:rFonts w:ascii="Calibri" w:hAnsi="Calibri" w:cs="Calibri"/>
          <w:lang w:val="en-US"/>
        </w:rPr>
      </w:pPr>
    </w:p>
    <w:p w14:paraId="75BF0C1F" w14:textId="02082814" w:rsidR="003A2FCF" w:rsidRPr="00B112CF" w:rsidRDefault="003A2FCF">
      <w:pPr>
        <w:rPr>
          <w:rFonts w:ascii="Calibri" w:hAnsi="Calibri" w:cs="Calibri"/>
          <w:lang w:val="en-US"/>
        </w:rPr>
      </w:pPr>
    </w:p>
    <w:p w14:paraId="7BC72495" w14:textId="21D368C8" w:rsidR="008A73A3" w:rsidRPr="00B112CF" w:rsidRDefault="008A73A3">
      <w:pPr>
        <w:rPr>
          <w:rFonts w:ascii="Calibri" w:hAnsi="Calibri" w:cs="Calibri"/>
          <w:lang w:val="en-US"/>
        </w:rPr>
      </w:pPr>
    </w:p>
    <w:p w14:paraId="466795DA" w14:textId="0EEC93D5" w:rsidR="008A73A3" w:rsidRPr="00B112CF" w:rsidRDefault="008A73A3">
      <w:pPr>
        <w:rPr>
          <w:rFonts w:ascii="Calibri" w:hAnsi="Calibri" w:cs="Calibri"/>
          <w:lang w:val="en-US"/>
        </w:rPr>
      </w:pPr>
    </w:p>
    <w:p w14:paraId="24EFF85F" w14:textId="2A0AF93B" w:rsidR="008A73A3" w:rsidRPr="00B112CF" w:rsidRDefault="008A73A3">
      <w:pPr>
        <w:rPr>
          <w:rFonts w:ascii="Calibri" w:hAnsi="Calibri" w:cs="Calibri"/>
          <w:lang w:val="en-US"/>
        </w:rPr>
      </w:pPr>
    </w:p>
    <w:p w14:paraId="267E6081" w14:textId="77777777" w:rsidR="008A73A3" w:rsidRPr="00B112CF" w:rsidRDefault="008A73A3">
      <w:pPr>
        <w:rPr>
          <w:rFonts w:ascii="Calibri" w:hAnsi="Calibri" w:cs="Calibri"/>
          <w:lang w:val="en-US"/>
        </w:rPr>
      </w:pPr>
    </w:p>
    <w:sectPr w:rsidR="008A73A3" w:rsidRPr="00B112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244"/>
    <w:multiLevelType w:val="multilevel"/>
    <w:tmpl w:val="B04CF6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FE75A54"/>
    <w:multiLevelType w:val="multilevel"/>
    <w:tmpl w:val="151E7A6A"/>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4056E40"/>
    <w:multiLevelType w:val="multilevel"/>
    <w:tmpl w:val="CDD298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9EA0FD4"/>
    <w:multiLevelType w:val="multilevel"/>
    <w:tmpl w:val="CC9C01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AEB7694"/>
    <w:multiLevelType w:val="hybridMultilevel"/>
    <w:tmpl w:val="C8725728"/>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67938"/>
    <w:multiLevelType w:val="multilevel"/>
    <w:tmpl w:val="3F46B1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CA60347"/>
    <w:multiLevelType w:val="hybridMultilevel"/>
    <w:tmpl w:val="AA0648AC"/>
    <w:lvl w:ilvl="0" w:tplc="230863C2">
      <w:start w:val="5"/>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12D77"/>
    <w:multiLevelType w:val="multilevel"/>
    <w:tmpl w:val="CEDA1B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7D173031"/>
    <w:multiLevelType w:val="multilevel"/>
    <w:tmpl w:val="11D8F1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436558823">
    <w:abstractNumId w:val="5"/>
  </w:num>
  <w:num w:numId="2" w16cid:durableId="1514414927">
    <w:abstractNumId w:val="2"/>
  </w:num>
  <w:num w:numId="3" w16cid:durableId="1386417193">
    <w:abstractNumId w:val="8"/>
  </w:num>
  <w:num w:numId="4" w16cid:durableId="652485372">
    <w:abstractNumId w:val="7"/>
  </w:num>
  <w:num w:numId="5" w16cid:durableId="2068797564">
    <w:abstractNumId w:val="0"/>
  </w:num>
  <w:num w:numId="6" w16cid:durableId="1449353238">
    <w:abstractNumId w:val="3"/>
  </w:num>
  <w:num w:numId="7" w16cid:durableId="573930124">
    <w:abstractNumId w:val="6"/>
  </w:num>
  <w:num w:numId="8" w16cid:durableId="1701664441">
    <w:abstractNumId w:val="4"/>
  </w:num>
  <w:num w:numId="9" w16cid:durableId="2121951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DA"/>
    <w:rsid w:val="0006766B"/>
    <w:rsid w:val="000910F4"/>
    <w:rsid w:val="00104AAA"/>
    <w:rsid w:val="00117556"/>
    <w:rsid w:val="001B189F"/>
    <w:rsid w:val="001D4780"/>
    <w:rsid w:val="001F781E"/>
    <w:rsid w:val="00236BE6"/>
    <w:rsid w:val="002800B3"/>
    <w:rsid w:val="002800BB"/>
    <w:rsid w:val="002A13F1"/>
    <w:rsid w:val="002E5511"/>
    <w:rsid w:val="003338E7"/>
    <w:rsid w:val="003A2FCF"/>
    <w:rsid w:val="003C3249"/>
    <w:rsid w:val="004446F9"/>
    <w:rsid w:val="00452D08"/>
    <w:rsid w:val="004624D4"/>
    <w:rsid w:val="004C41CF"/>
    <w:rsid w:val="004C51AF"/>
    <w:rsid w:val="004C77CE"/>
    <w:rsid w:val="004D3BE5"/>
    <w:rsid w:val="00543D21"/>
    <w:rsid w:val="00591CD0"/>
    <w:rsid w:val="005C0C40"/>
    <w:rsid w:val="00631B27"/>
    <w:rsid w:val="00671492"/>
    <w:rsid w:val="00671F82"/>
    <w:rsid w:val="006A5106"/>
    <w:rsid w:val="00715F87"/>
    <w:rsid w:val="007237AF"/>
    <w:rsid w:val="007358E9"/>
    <w:rsid w:val="0075385A"/>
    <w:rsid w:val="00776D3A"/>
    <w:rsid w:val="0077732A"/>
    <w:rsid w:val="0078589C"/>
    <w:rsid w:val="007B1B0E"/>
    <w:rsid w:val="007C46B0"/>
    <w:rsid w:val="007E16A2"/>
    <w:rsid w:val="007E76DA"/>
    <w:rsid w:val="008362DF"/>
    <w:rsid w:val="008400A5"/>
    <w:rsid w:val="00857007"/>
    <w:rsid w:val="008A73A3"/>
    <w:rsid w:val="00943558"/>
    <w:rsid w:val="00983D52"/>
    <w:rsid w:val="00985FD2"/>
    <w:rsid w:val="009B2D29"/>
    <w:rsid w:val="009B5F9D"/>
    <w:rsid w:val="00A32545"/>
    <w:rsid w:val="00A41F1F"/>
    <w:rsid w:val="00A566B9"/>
    <w:rsid w:val="00A654CC"/>
    <w:rsid w:val="00A70985"/>
    <w:rsid w:val="00A85B94"/>
    <w:rsid w:val="00A87873"/>
    <w:rsid w:val="00AA5434"/>
    <w:rsid w:val="00B0657F"/>
    <w:rsid w:val="00B112CF"/>
    <w:rsid w:val="00BA1D9B"/>
    <w:rsid w:val="00C07C85"/>
    <w:rsid w:val="00C13C4D"/>
    <w:rsid w:val="00C27C5D"/>
    <w:rsid w:val="00C41D44"/>
    <w:rsid w:val="00C93B36"/>
    <w:rsid w:val="00CB2E63"/>
    <w:rsid w:val="00D01E3D"/>
    <w:rsid w:val="00D45828"/>
    <w:rsid w:val="00D631F0"/>
    <w:rsid w:val="00D914CD"/>
    <w:rsid w:val="00DC331B"/>
    <w:rsid w:val="00DE79DC"/>
    <w:rsid w:val="00E000EE"/>
    <w:rsid w:val="00E27B56"/>
    <w:rsid w:val="00E401AD"/>
    <w:rsid w:val="00E50D09"/>
    <w:rsid w:val="00E54BE8"/>
    <w:rsid w:val="00E557F5"/>
    <w:rsid w:val="00E805CF"/>
    <w:rsid w:val="00EA2906"/>
    <w:rsid w:val="00F153FB"/>
    <w:rsid w:val="00F37DB8"/>
    <w:rsid w:val="00F4202B"/>
    <w:rsid w:val="00F50376"/>
    <w:rsid w:val="00F5259B"/>
    <w:rsid w:val="00FC2517"/>
    <w:rsid w:val="00FE1D7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2D6D969D"/>
  <w15:chartTrackingRefBased/>
  <w15:docId w15:val="{E0315F85-341F-7245-AF63-1F78CDC8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76D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8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57F5"/>
    <w:rPr>
      <w:color w:val="0563C1" w:themeColor="hyperlink"/>
      <w:u w:val="single"/>
    </w:rPr>
  </w:style>
  <w:style w:type="character" w:styleId="UnresolvedMention">
    <w:name w:val="Unresolved Mention"/>
    <w:basedOn w:val="DefaultParagraphFont"/>
    <w:uiPriority w:val="99"/>
    <w:semiHidden/>
    <w:unhideWhenUsed/>
    <w:rsid w:val="00E557F5"/>
    <w:rPr>
      <w:color w:val="605E5C"/>
      <w:shd w:val="clear" w:color="auto" w:fill="E1DFDD"/>
    </w:rPr>
  </w:style>
  <w:style w:type="character" w:customStyle="1" w:styleId="None">
    <w:name w:val="None"/>
    <w:rsid w:val="00D631F0"/>
  </w:style>
  <w:style w:type="paragraph" w:customStyle="1" w:styleId="Body">
    <w:name w:val="Body"/>
    <w:rsid w:val="003338E7"/>
    <w:pPr>
      <w:pBdr>
        <w:top w:val="nil"/>
        <w:left w:val="nil"/>
        <w:bottom w:val="nil"/>
        <w:right w:val="nil"/>
        <w:between w:val="nil"/>
        <w:bar w:val="nil"/>
      </w:pBdr>
    </w:pPr>
    <w:rPr>
      <w:rFonts w:ascii="Times New Roman" w:eastAsia="Arial Unicode MS" w:hAnsi="Times New Roman" w:cs="Arial Unicode MS"/>
      <w:color w:val="000000"/>
      <w:u w:color="000000"/>
      <w:bdr w:val="nil"/>
      <w:lang w:val="da-DK" w:eastAsia="en-PH"/>
    </w:rPr>
  </w:style>
  <w:style w:type="paragraph" w:customStyle="1" w:styleId="Par">
    <w:name w:val="Par"/>
    <w:basedOn w:val="Normal"/>
    <w:link w:val="ParChar"/>
    <w:rsid w:val="000910F4"/>
    <w:pPr>
      <w:tabs>
        <w:tab w:val="left" w:pos="567"/>
      </w:tabs>
      <w:snapToGrid w:val="0"/>
      <w:spacing w:after="240"/>
      <w:ind w:firstLine="567"/>
      <w:jc w:val="both"/>
    </w:pPr>
    <w:rPr>
      <w:rFonts w:ascii="Arial" w:eastAsia="Times New Roman" w:hAnsi="Arial" w:cs="Times New Roman"/>
      <w:snapToGrid w:val="0"/>
      <w:sz w:val="22"/>
      <w:lang w:val="en-GB"/>
    </w:rPr>
  </w:style>
  <w:style w:type="character" w:customStyle="1" w:styleId="ParChar">
    <w:name w:val="Par Char"/>
    <w:link w:val="Par"/>
    <w:rsid w:val="000910F4"/>
    <w:rPr>
      <w:rFonts w:ascii="Arial" w:eastAsia="Times New Roman" w:hAnsi="Arial" w:cs="Times New Roman"/>
      <w:snapToGrid w:val="0"/>
      <w:sz w:val="22"/>
      <w:lang w:val="en-GB"/>
    </w:rPr>
  </w:style>
  <w:style w:type="character" w:styleId="FollowedHyperlink">
    <w:name w:val="FollowedHyperlink"/>
    <w:basedOn w:val="DefaultParagraphFont"/>
    <w:uiPriority w:val="99"/>
    <w:semiHidden/>
    <w:unhideWhenUsed/>
    <w:rsid w:val="00C07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44249">
      <w:bodyDiv w:val="1"/>
      <w:marLeft w:val="0"/>
      <w:marRight w:val="0"/>
      <w:marTop w:val="0"/>
      <w:marBottom w:val="0"/>
      <w:divBdr>
        <w:top w:val="none" w:sz="0" w:space="0" w:color="auto"/>
        <w:left w:val="none" w:sz="0" w:space="0" w:color="auto"/>
        <w:bottom w:val="none" w:sz="0" w:space="0" w:color="auto"/>
        <w:right w:val="none" w:sz="0" w:space="0" w:color="auto"/>
      </w:divBdr>
      <w:divsChild>
        <w:div w:id="36664369">
          <w:marLeft w:val="0"/>
          <w:marRight w:val="0"/>
          <w:marTop w:val="0"/>
          <w:marBottom w:val="0"/>
          <w:divBdr>
            <w:top w:val="none" w:sz="0" w:space="0" w:color="auto"/>
            <w:left w:val="none" w:sz="0" w:space="0" w:color="auto"/>
            <w:bottom w:val="none" w:sz="0" w:space="0" w:color="auto"/>
            <w:right w:val="none" w:sz="0" w:space="0" w:color="auto"/>
          </w:divBdr>
          <w:divsChild>
            <w:div w:id="892348222">
              <w:marLeft w:val="0"/>
              <w:marRight w:val="0"/>
              <w:marTop w:val="0"/>
              <w:marBottom w:val="0"/>
              <w:divBdr>
                <w:top w:val="none" w:sz="0" w:space="0" w:color="auto"/>
                <w:left w:val="none" w:sz="0" w:space="0" w:color="auto"/>
                <w:bottom w:val="none" w:sz="0" w:space="0" w:color="auto"/>
                <w:right w:val="none" w:sz="0" w:space="0" w:color="auto"/>
              </w:divBdr>
              <w:divsChild>
                <w:div w:id="4322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4937">
      <w:bodyDiv w:val="1"/>
      <w:marLeft w:val="0"/>
      <w:marRight w:val="0"/>
      <w:marTop w:val="0"/>
      <w:marBottom w:val="0"/>
      <w:divBdr>
        <w:top w:val="none" w:sz="0" w:space="0" w:color="auto"/>
        <w:left w:val="none" w:sz="0" w:space="0" w:color="auto"/>
        <w:bottom w:val="none" w:sz="0" w:space="0" w:color="auto"/>
        <w:right w:val="none" w:sz="0" w:space="0" w:color="auto"/>
      </w:divBdr>
      <w:divsChild>
        <w:div w:id="615327568">
          <w:marLeft w:val="0"/>
          <w:marRight w:val="0"/>
          <w:marTop w:val="0"/>
          <w:marBottom w:val="0"/>
          <w:divBdr>
            <w:top w:val="none" w:sz="0" w:space="0" w:color="auto"/>
            <w:left w:val="none" w:sz="0" w:space="0" w:color="auto"/>
            <w:bottom w:val="none" w:sz="0" w:space="0" w:color="auto"/>
            <w:right w:val="none" w:sz="0" w:space="0" w:color="auto"/>
          </w:divBdr>
          <w:divsChild>
            <w:div w:id="441994126">
              <w:marLeft w:val="0"/>
              <w:marRight w:val="0"/>
              <w:marTop w:val="0"/>
              <w:marBottom w:val="0"/>
              <w:divBdr>
                <w:top w:val="none" w:sz="0" w:space="0" w:color="auto"/>
                <w:left w:val="none" w:sz="0" w:space="0" w:color="auto"/>
                <w:bottom w:val="none" w:sz="0" w:space="0" w:color="auto"/>
                <w:right w:val="none" w:sz="0" w:space="0" w:color="auto"/>
              </w:divBdr>
              <w:divsChild>
                <w:div w:id="15462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75242">
      <w:bodyDiv w:val="1"/>
      <w:marLeft w:val="0"/>
      <w:marRight w:val="0"/>
      <w:marTop w:val="0"/>
      <w:marBottom w:val="0"/>
      <w:divBdr>
        <w:top w:val="none" w:sz="0" w:space="0" w:color="auto"/>
        <w:left w:val="none" w:sz="0" w:space="0" w:color="auto"/>
        <w:bottom w:val="none" w:sz="0" w:space="0" w:color="auto"/>
        <w:right w:val="none" w:sz="0" w:space="0" w:color="auto"/>
      </w:divBdr>
      <w:divsChild>
        <w:div w:id="1150365811">
          <w:marLeft w:val="0"/>
          <w:marRight w:val="0"/>
          <w:marTop w:val="0"/>
          <w:marBottom w:val="0"/>
          <w:divBdr>
            <w:top w:val="none" w:sz="0" w:space="0" w:color="auto"/>
            <w:left w:val="none" w:sz="0" w:space="0" w:color="auto"/>
            <w:bottom w:val="none" w:sz="0" w:space="0" w:color="auto"/>
            <w:right w:val="none" w:sz="0" w:space="0" w:color="auto"/>
          </w:divBdr>
          <w:divsChild>
            <w:div w:id="1831142615">
              <w:marLeft w:val="0"/>
              <w:marRight w:val="0"/>
              <w:marTop w:val="0"/>
              <w:marBottom w:val="0"/>
              <w:divBdr>
                <w:top w:val="none" w:sz="0" w:space="0" w:color="auto"/>
                <w:left w:val="none" w:sz="0" w:space="0" w:color="auto"/>
                <w:bottom w:val="none" w:sz="0" w:space="0" w:color="auto"/>
                <w:right w:val="none" w:sz="0" w:space="0" w:color="auto"/>
              </w:divBdr>
              <w:divsChild>
                <w:div w:id="443966184">
                  <w:marLeft w:val="0"/>
                  <w:marRight w:val="0"/>
                  <w:marTop w:val="0"/>
                  <w:marBottom w:val="0"/>
                  <w:divBdr>
                    <w:top w:val="none" w:sz="0" w:space="0" w:color="auto"/>
                    <w:left w:val="none" w:sz="0" w:space="0" w:color="auto"/>
                    <w:bottom w:val="none" w:sz="0" w:space="0" w:color="auto"/>
                    <w:right w:val="none" w:sz="0" w:space="0" w:color="auto"/>
                  </w:divBdr>
                </w:div>
                <w:div w:id="17928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2609">
      <w:bodyDiv w:val="1"/>
      <w:marLeft w:val="0"/>
      <w:marRight w:val="0"/>
      <w:marTop w:val="0"/>
      <w:marBottom w:val="0"/>
      <w:divBdr>
        <w:top w:val="none" w:sz="0" w:space="0" w:color="auto"/>
        <w:left w:val="none" w:sz="0" w:space="0" w:color="auto"/>
        <w:bottom w:val="none" w:sz="0" w:space="0" w:color="auto"/>
        <w:right w:val="none" w:sz="0" w:space="0" w:color="auto"/>
      </w:divBdr>
      <w:divsChild>
        <w:div w:id="119803957">
          <w:marLeft w:val="0"/>
          <w:marRight w:val="0"/>
          <w:marTop w:val="0"/>
          <w:marBottom w:val="0"/>
          <w:divBdr>
            <w:top w:val="none" w:sz="0" w:space="0" w:color="auto"/>
            <w:left w:val="none" w:sz="0" w:space="0" w:color="auto"/>
            <w:bottom w:val="none" w:sz="0" w:space="0" w:color="auto"/>
            <w:right w:val="none" w:sz="0" w:space="0" w:color="auto"/>
          </w:divBdr>
          <w:divsChild>
            <w:div w:id="145511750">
              <w:marLeft w:val="0"/>
              <w:marRight w:val="0"/>
              <w:marTop w:val="0"/>
              <w:marBottom w:val="0"/>
              <w:divBdr>
                <w:top w:val="none" w:sz="0" w:space="0" w:color="auto"/>
                <w:left w:val="none" w:sz="0" w:space="0" w:color="auto"/>
                <w:bottom w:val="none" w:sz="0" w:space="0" w:color="auto"/>
                <w:right w:val="none" w:sz="0" w:space="0" w:color="auto"/>
              </w:divBdr>
              <w:divsChild>
                <w:div w:id="9510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eanexpert.org/document/28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oc-cd.org/index.php?option=com_oe&amp;task=viewDocumentRecord&amp;docID=30363" TargetMode="External"/><Relationship Id="rId5" Type="http://schemas.openxmlformats.org/officeDocument/2006/relationships/hyperlink" Target="https://docs.google.com/document/d/11sxh39d6qV5JiGEUIDhp2rmkJgI-ZVevyjdpE9JAvuI/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Diwa</dc:creator>
  <cp:keywords/>
  <dc:description/>
  <cp:lastModifiedBy>Johanna Diwa</cp:lastModifiedBy>
  <cp:revision>11</cp:revision>
  <dcterms:created xsi:type="dcterms:W3CDTF">2022-05-10T05:34:00Z</dcterms:created>
  <dcterms:modified xsi:type="dcterms:W3CDTF">2022-05-10T06:48:00Z</dcterms:modified>
</cp:coreProperties>
</file>