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44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6203"/>
        <w:gridCol w:w="2941"/>
      </w:tblGrid>
      <w:tr w:rsidR="005F032B" w:rsidRPr="005F032B" w14:paraId="524BF45C" w14:textId="77777777" w:rsidTr="002801B9">
        <w:tc>
          <w:tcPr>
            <w:tcW w:w="6203" w:type="dxa"/>
          </w:tcPr>
          <w:p w14:paraId="70BF6856" w14:textId="62AB516F" w:rsidR="005F032B" w:rsidRPr="005F032B" w:rsidRDefault="00CC764D" w:rsidP="00CC764D">
            <w:pPr>
              <w:spacing w:after="240" w:line="360" w:lineRule="auto"/>
              <w:ind w:left="-113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Рассылается по списку</w:t>
            </w:r>
          </w:p>
          <w:p w14:paraId="7A12AD9D" w14:textId="77777777" w:rsidR="005F032B" w:rsidRPr="005F032B" w:rsidRDefault="005F032B" w:rsidP="005F032B">
            <w:pPr>
              <w:spacing w:after="24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1" w:type="dxa"/>
          </w:tcPr>
          <w:p w14:paraId="399B6256" w14:textId="77777777" w:rsidR="005F032B" w:rsidRPr="005F032B" w:rsidRDefault="005F032B" w:rsidP="005F032B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5F032B">
              <w:rPr>
                <w:rFonts w:ascii="Arial" w:hAnsi="Arial" w:cs="Arial"/>
                <w:b/>
                <w:sz w:val="22"/>
                <w:szCs w:val="22"/>
                <w:lang w:val="en-US"/>
              </w:rPr>
              <w:t>IOC</w:t>
            </w:r>
            <w:r w:rsidRPr="005F032B">
              <w:rPr>
                <w:rFonts w:ascii="Arial" w:hAnsi="Arial" w:cs="Arial"/>
                <w:b/>
                <w:sz w:val="22"/>
                <w:szCs w:val="22"/>
                <w:lang w:val="ru-RU"/>
              </w:rPr>
              <w:t>-31/</w:t>
            </w:r>
            <w:r w:rsidRPr="005F032B">
              <w:rPr>
                <w:rFonts w:ascii="Arial" w:hAnsi="Arial" w:cs="Arial"/>
                <w:b/>
                <w:sz w:val="22"/>
                <w:szCs w:val="22"/>
                <w:lang w:val="en-US"/>
              </w:rPr>
              <w:t>DR</w:t>
            </w:r>
            <w:r w:rsidRPr="005F032B">
              <w:rPr>
                <w:rFonts w:ascii="Arial" w:hAnsi="Arial" w:cs="Arial"/>
                <w:b/>
                <w:sz w:val="22"/>
                <w:szCs w:val="22"/>
                <w:lang w:val="ru-RU"/>
              </w:rPr>
              <w:t>.[3.7]</w:t>
            </w:r>
          </w:p>
          <w:p w14:paraId="1918524A" w14:textId="6251AB37" w:rsidR="005F032B" w:rsidRPr="005F032B" w:rsidRDefault="00E82958" w:rsidP="005F032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Париж</w:t>
            </w:r>
            <w:r w:rsidR="005F032B" w:rsidRPr="005F032B">
              <w:rPr>
                <w:rFonts w:ascii="Arial" w:hAnsi="Arial" w:cs="Arial"/>
                <w:sz w:val="22"/>
                <w:szCs w:val="22"/>
                <w:lang w:val="ru-RU"/>
              </w:rPr>
              <w:t xml:space="preserve">, 22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июня</w:t>
            </w:r>
            <w:r w:rsidR="005F032B" w:rsidRPr="005F032B">
              <w:rPr>
                <w:rFonts w:ascii="Arial" w:hAnsi="Arial" w:cs="Arial"/>
                <w:sz w:val="22"/>
                <w:szCs w:val="22"/>
                <w:lang w:val="ru-RU"/>
              </w:rPr>
              <w:t xml:space="preserve"> 2021</w:t>
            </w:r>
            <w:r w:rsidR="005F032B" w:rsidRPr="00E8295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F032B">
              <w:rPr>
                <w:rFonts w:ascii="Arial" w:hAnsi="Arial" w:cs="Arial"/>
                <w:sz w:val="22"/>
                <w:szCs w:val="22"/>
                <w:lang w:val="ru-RU"/>
              </w:rPr>
              <w:t>г.</w:t>
            </w:r>
          </w:p>
          <w:p w14:paraId="55199A94" w14:textId="0C2CF9BD" w:rsidR="005F032B" w:rsidRPr="005F032B" w:rsidRDefault="00E82958" w:rsidP="005F032B">
            <w:pPr>
              <w:tabs>
                <w:tab w:val="clear" w:pos="567"/>
                <w:tab w:val="left" w:pos="709"/>
              </w:tabs>
              <w:spacing w:after="240" w:line="360" w:lineRule="auto"/>
              <w:jc w:val="both"/>
              <w:rPr>
                <w:rFonts w:ascii="Arial" w:hAnsi="Arial" w:cs="Arial"/>
                <w:snapToGrid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napToGrid/>
                <w:sz w:val="22"/>
                <w:szCs w:val="22"/>
                <w:lang w:val="ru-RU"/>
              </w:rPr>
              <w:t>Оригинал</w:t>
            </w:r>
            <w:r w:rsidR="005F032B" w:rsidRPr="005F032B">
              <w:rPr>
                <w:rFonts w:ascii="Arial" w:hAnsi="Arial" w:cs="Arial"/>
                <w:snapToGrid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napToGrid/>
                <w:sz w:val="22"/>
                <w:szCs w:val="22"/>
                <w:lang w:val="ru-RU"/>
              </w:rPr>
              <w:t>английский</w:t>
            </w:r>
          </w:p>
        </w:tc>
      </w:tr>
    </w:tbl>
    <w:p w14:paraId="2527023B" w14:textId="0428340E" w:rsidR="005F032B" w:rsidRPr="005F032B" w:rsidRDefault="00CC764D" w:rsidP="00E82958">
      <w:pPr>
        <w:spacing w:after="240"/>
        <w:rPr>
          <w:rFonts w:ascii="Arial" w:hAnsi="Arial"/>
          <w:b/>
          <w:bCs/>
        </w:rPr>
      </w:pPr>
      <w:r w:rsidRPr="00CC764D">
        <w:rPr>
          <w:rFonts w:ascii="Arial" w:eastAsia="Calibri" w:hAnsi="Arial" w:cs="Arial"/>
          <w:b/>
          <w:bCs/>
          <w:lang w:val="ru-RU"/>
        </w:rPr>
        <w:t>Проект резолюции А-31/[3.7]</w:t>
      </w:r>
    </w:p>
    <w:p w14:paraId="648D456F" w14:textId="5D5BE3D7" w:rsidR="005F032B" w:rsidRPr="005F032B" w:rsidRDefault="00CC764D" w:rsidP="00387716">
      <w:pPr>
        <w:spacing w:after="240"/>
        <w:rPr>
          <w:rFonts w:ascii="Arial" w:hAnsi="Arial"/>
          <w:sz w:val="22"/>
          <w:lang w:val="ru-RU"/>
        </w:rPr>
      </w:pPr>
      <w:r w:rsidRPr="00387716">
        <w:rPr>
          <w:rFonts w:ascii="Arial" w:eastAsia="Calibri" w:hAnsi="Arial" w:cs="Arial"/>
          <w:sz w:val="22"/>
          <w:szCs w:val="22"/>
          <w:lang w:val="ru-RU"/>
        </w:rPr>
        <w:t>Представлен Бразилией, Германией, Индией, Италией, Кенией, Колумбией, Марокко, Португалией, Российской Федерацией, Соединенным Королевством, США, Уругваем,</w:t>
      </w:r>
      <w:r w:rsidR="00387716">
        <w:rPr>
          <w:rFonts w:ascii="Arial" w:eastAsia="Calibri" w:hAnsi="Arial" w:cs="Arial"/>
          <w:sz w:val="22"/>
          <w:szCs w:val="22"/>
          <w:lang w:val="ru-RU"/>
        </w:rPr>
        <w:br/>
      </w:r>
      <w:r w:rsidRPr="00387716">
        <w:rPr>
          <w:rFonts w:ascii="Arial" w:eastAsia="Calibri" w:hAnsi="Arial" w:cs="Arial"/>
          <w:sz w:val="22"/>
          <w:szCs w:val="22"/>
          <w:lang w:val="ru-RU"/>
        </w:rPr>
        <w:t>Филиппинами и Францией</w:t>
      </w:r>
    </w:p>
    <w:p w14:paraId="1AAD8F6A" w14:textId="2CA390ED" w:rsidR="005F032B" w:rsidRPr="005F032B" w:rsidRDefault="00CC764D" w:rsidP="00E82958">
      <w:pPr>
        <w:spacing w:after="240"/>
        <w:rPr>
          <w:rFonts w:ascii="Arial" w:hAnsi="Arial"/>
          <w:color w:val="000000"/>
          <w:sz w:val="22"/>
          <w:u w:val="single"/>
          <w:lang w:val="ru-RU"/>
        </w:rPr>
      </w:pPr>
      <w:r>
        <w:rPr>
          <w:rFonts w:ascii="Arial" w:hAnsi="Arial"/>
          <w:sz w:val="22"/>
          <w:lang w:val="ru-RU"/>
        </w:rPr>
        <w:t>Пункт</w:t>
      </w:r>
      <w:r w:rsidR="005F032B" w:rsidRPr="005F032B">
        <w:rPr>
          <w:rFonts w:ascii="Arial" w:hAnsi="Arial"/>
          <w:sz w:val="22"/>
          <w:lang w:val="ru-RU"/>
        </w:rPr>
        <w:t xml:space="preserve"> 3.7</w:t>
      </w:r>
      <w:r>
        <w:rPr>
          <w:rFonts w:ascii="Arial" w:hAnsi="Arial"/>
          <w:sz w:val="22"/>
          <w:lang w:val="ru-RU"/>
        </w:rPr>
        <w:t xml:space="preserve"> повестки дня</w:t>
      </w:r>
    </w:p>
    <w:p w14:paraId="0F63920E" w14:textId="3B3EAD06" w:rsidR="005F032B" w:rsidRPr="005F032B" w:rsidRDefault="00CC764D" w:rsidP="00E82958">
      <w:pPr>
        <w:spacing w:after="240"/>
        <w:rPr>
          <w:rFonts w:ascii="Arial" w:eastAsia="Calibri" w:hAnsi="Arial"/>
          <w:b/>
          <w:i/>
          <w:sz w:val="22"/>
          <w:lang w:val="ru-RU"/>
        </w:rPr>
      </w:pPr>
      <w:r w:rsidRPr="00941812">
        <w:rPr>
          <w:rFonts w:ascii="Arial" w:eastAsia="Calibri" w:hAnsi="Arial" w:cs="Arial"/>
          <w:b/>
          <w:bCs/>
          <w:sz w:val="22"/>
          <w:szCs w:val="22"/>
          <w:lang w:val="ru-RU"/>
        </w:rPr>
        <w:t>ПРОВЕДЕНИЕ ДЕСЯТИЛЕТИЯ ОРГАНИЗАЦИИ ОБЪЕДИНЕННЫХ НАЦИЙ, ПОСВЯЩЕННОГО НАУКЕ ОБ ОКЕАНЕ В ИНТЕРЕСАХ УСТОЙЧИВОГО РАЗВИТИЯ (2021</w:t>
      </w:r>
      <w:r>
        <w:rPr>
          <w:rFonts w:ascii="Arial" w:eastAsia="Calibri" w:hAnsi="Arial" w:cs="Arial"/>
          <w:b/>
          <w:bCs/>
          <w:sz w:val="22"/>
          <w:szCs w:val="22"/>
          <w:lang w:val="ru-RU"/>
        </w:rPr>
        <w:t>-</w:t>
      </w:r>
      <w:r w:rsidRPr="00941812">
        <w:rPr>
          <w:rFonts w:ascii="Arial" w:eastAsia="Calibri" w:hAnsi="Arial" w:cs="Arial"/>
          <w:b/>
          <w:bCs/>
          <w:sz w:val="22"/>
          <w:szCs w:val="22"/>
          <w:lang w:val="ru-RU"/>
        </w:rPr>
        <w:t>2030</w:t>
      </w:r>
      <w:r w:rsidRPr="00905A2E">
        <w:rPr>
          <w:rFonts w:ascii="Arial" w:eastAsia="Calibri" w:hAnsi="Arial" w:cs="Arial"/>
          <w:b/>
          <w:bCs/>
          <w:sz w:val="22"/>
          <w:szCs w:val="22"/>
        </w:rPr>
        <w:t> </w:t>
      </w:r>
      <w:r w:rsidRPr="00941812">
        <w:rPr>
          <w:rFonts w:ascii="Arial" w:eastAsia="Calibri" w:hAnsi="Arial" w:cs="Arial"/>
          <w:b/>
          <w:bCs/>
          <w:sz w:val="22"/>
          <w:szCs w:val="22"/>
          <w:lang w:val="ru-RU"/>
        </w:rPr>
        <w:t>ГГ.)</w:t>
      </w:r>
    </w:p>
    <w:p w14:paraId="57C03A48" w14:textId="77777777" w:rsidR="00055178" w:rsidRPr="00CC764D" w:rsidRDefault="00055178" w:rsidP="00941812">
      <w:pPr>
        <w:tabs>
          <w:tab w:val="clear" w:pos="567"/>
        </w:tabs>
        <w:spacing w:after="240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CC764D">
        <w:rPr>
          <w:rFonts w:ascii="Arial" w:eastAsia="Calibri" w:hAnsi="Arial" w:cs="Arial"/>
          <w:sz w:val="22"/>
          <w:szCs w:val="22"/>
          <w:lang w:val="ru-RU"/>
        </w:rPr>
        <w:t xml:space="preserve">Межправительственная океанографическая комиссия, </w:t>
      </w:r>
    </w:p>
    <w:p w14:paraId="0488B972" w14:textId="76BE93F8" w:rsidR="00055178" w:rsidRPr="004F0DDD" w:rsidRDefault="00055178" w:rsidP="00941812">
      <w:pPr>
        <w:pStyle w:val="b"/>
        <w:numPr>
          <w:ilvl w:val="0"/>
          <w:numId w:val="1"/>
        </w:numPr>
        <w:tabs>
          <w:tab w:val="clear" w:pos="1134"/>
        </w:tabs>
        <w:ind w:left="709" w:hanging="709"/>
        <w:rPr>
          <w:rFonts w:ascii="Arial" w:eastAsia="Calibri" w:hAnsi="Arial" w:cs="Arial"/>
          <w:sz w:val="22"/>
          <w:szCs w:val="22"/>
          <w:lang w:val="ru-RU"/>
        </w:rPr>
      </w:pPr>
      <w:r w:rsidRPr="00941812">
        <w:rPr>
          <w:rFonts w:ascii="Arial" w:eastAsia="Calibri" w:hAnsi="Arial" w:cs="Arial"/>
          <w:b/>
          <w:bCs/>
          <w:sz w:val="22"/>
          <w:szCs w:val="22"/>
          <w:lang w:val="ru-RU"/>
        </w:rPr>
        <w:t xml:space="preserve">напоминая </w:t>
      </w:r>
      <w:r w:rsidRPr="00941812">
        <w:rPr>
          <w:rFonts w:ascii="Arial" w:eastAsia="Calibri" w:hAnsi="Arial" w:cs="Arial"/>
          <w:sz w:val="22"/>
          <w:szCs w:val="22"/>
          <w:lang w:val="ru-RU"/>
        </w:rPr>
        <w:t xml:space="preserve">о </w:t>
      </w:r>
      <w:hyperlink r:id="rId7" w:anchor="%5B%7B%22num%22%3A207%2C%22gen%22%3A0%7D%2C%7B%22name%22%3A%22XYZ%22%7D%2C61%2C770%2C0%5D" w:history="1">
        <w:r w:rsidR="006D3333" w:rsidRPr="00941812">
          <w:rPr>
            <w:rFonts w:ascii="Arial" w:eastAsia="Calibri" w:hAnsi="Arial" w:cs="Arial"/>
            <w:color w:val="0000FF"/>
            <w:sz w:val="22"/>
            <w:szCs w:val="22"/>
            <w:u w:val="single"/>
            <w:lang w:val="ru-RU"/>
          </w:rPr>
          <w:t>р</w:t>
        </w:r>
        <w:r w:rsidRPr="00941812">
          <w:rPr>
            <w:rFonts w:ascii="Arial" w:eastAsia="Calibri" w:hAnsi="Arial" w:cs="Arial"/>
            <w:color w:val="0000FF"/>
            <w:sz w:val="22"/>
            <w:szCs w:val="22"/>
            <w:u w:val="single"/>
            <w:lang w:val="ru-RU"/>
          </w:rPr>
          <w:t xml:space="preserve">езолюции </w:t>
        </w:r>
        <w:r w:rsidRPr="00905A2E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XXIX</w:t>
        </w:r>
        <w:r w:rsidRPr="00941812">
          <w:rPr>
            <w:rFonts w:ascii="Arial" w:eastAsia="Calibri" w:hAnsi="Arial" w:cs="Arial"/>
            <w:color w:val="0000FF"/>
            <w:sz w:val="22"/>
            <w:szCs w:val="22"/>
            <w:u w:val="single"/>
            <w:lang w:val="ru-RU"/>
          </w:rPr>
          <w:t>-1</w:t>
        </w:r>
      </w:hyperlink>
      <w:r w:rsidRPr="00941812">
        <w:rPr>
          <w:rFonts w:ascii="Arial" w:eastAsia="Calibri" w:hAnsi="Arial" w:cs="Arial"/>
          <w:sz w:val="22"/>
          <w:szCs w:val="22"/>
          <w:lang w:val="ru-RU"/>
        </w:rPr>
        <w:t xml:space="preserve"> Ассамблеи МОК, в которой </w:t>
      </w:r>
      <w:r w:rsidR="00123842" w:rsidRPr="00941812">
        <w:rPr>
          <w:rFonts w:ascii="Arial" w:eastAsia="Calibri" w:hAnsi="Arial" w:cs="Arial"/>
          <w:sz w:val="22"/>
          <w:szCs w:val="22"/>
          <w:lang w:val="ru-RU"/>
        </w:rPr>
        <w:t xml:space="preserve">содержалось </w:t>
      </w:r>
      <w:r w:rsidRPr="00941812">
        <w:rPr>
          <w:rFonts w:ascii="Arial" w:eastAsia="Calibri" w:hAnsi="Arial" w:cs="Arial"/>
          <w:sz w:val="22"/>
          <w:szCs w:val="22"/>
          <w:lang w:val="ru-RU"/>
        </w:rPr>
        <w:t>предложен</w:t>
      </w:r>
      <w:r w:rsidR="00123842" w:rsidRPr="00941812">
        <w:rPr>
          <w:rFonts w:ascii="Arial" w:eastAsia="Calibri" w:hAnsi="Arial" w:cs="Arial"/>
          <w:sz w:val="22"/>
          <w:szCs w:val="22"/>
          <w:lang w:val="ru-RU"/>
        </w:rPr>
        <w:t>ие</w:t>
      </w:r>
      <w:r w:rsidRPr="00941812">
        <w:rPr>
          <w:rFonts w:ascii="Arial" w:eastAsia="Calibri" w:hAnsi="Arial" w:cs="Arial"/>
          <w:sz w:val="22"/>
          <w:szCs w:val="22"/>
          <w:lang w:val="ru-RU"/>
        </w:rPr>
        <w:t xml:space="preserve"> </w:t>
      </w:r>
      <w:r w:rsidR="006D3333" w:rsidRPr="00941812">
        <w:rPr>
          <w:rFonts w:ascii="Arial" w:eastAsia="Calibri" w:hAnsi="Arial" w:cs="Arial"/>
          <w:sz w:val="22"/>
          <w:szCs w:val="22"/>
          <w:lang w:val="ru-RU"/>
        </w:rPr>
        <w:t xml:space="preserve">провозгласить </w:t>
      </w:r>
      <w:r w:rsidRPr="00941812">
        <w:rPr>
          <w:rFonts w:ascii="Arial" w:eastAsia="Calibri" w:hAnsi="Arial" w:cs="Arial"/>
          <w:sz w:val="22"/>
          <w:szCs w:val="22"/>
          <w:lang w:val="ru-RU"/>
        </w:rPr>
        <w:t>международное Десятилетие (Организации Объединенных Наций), посвященное науке об океане в интересах устойчивого развития (2021</w:t>
      </w:r>
      <w:r w:rsidR="00CC764D">
        <w:rPr>
          <w:rFonts w:ascii="Arial" w:eastAsia="Calibri" w:hAnsi="Arial" w:cs="Arial"/>
          <w:sz w:val="22"/>
          <w:szCs w:val="22"/>
          <w:lang w:val="ru-RU"/>
        </w:rPr>
        <w:t>-</w:t>
      </w:r>
      <w:r w:rsidRPr="00941812">
        <w:rPr>
          <w:rFonts w:ascii="Arial" w:eastAsia="Calibri" w:hAnsi="Arial" w:cs="Arial"/>
          <w:sz w:val="22"/>
          <w:szCs w:val="22"/>
          <w:lang w:val="ru-RU"/>
        </w:rPr>
        <w:t>2030</w:t>
      </w:r>
      <w:r w:rsidR="00CC764D">
        <w:rPr>
          <w:rFonts w:ascii="Arial" w:eastAsia="Calibri" w:hAnsi="Arial" w:cs="Arial"/>
          <w:sz w:val="22"/>
          <w:szCs w:val="22"/>
          <w:lang w:val="ru-RU"/>
        </w:rPr>
        <w:t> </w:t>
      </w:r>
      <w:r w:rsidRPr="00941812">
        <w:rPr>
          <w:rFonts w:ascii="Arial" w:eastAsia="Calibri" w:hAnsi="Arial" w:cs="Arial"/>
          <w:sz w:val="22"/>
          <w:szCs w:val="22"/>
          <w:lang w:val="ru-RU"/>
        </w:rPr>
        <w:t>гг.), последующем провозглашении Десятилетия Организации Объединенных Наций, посвященного науке об океане в интересах устойчивого развития (2021</w:t>
      </w:r>
      <w:r w:rsidR="00CC764D">
        <w:rPr>
          <w:rFonts w:ascii="Arial" w:eastAsia="Calibri" w:hAnsi="Arial" w:cs="Arial"/>
          <w:sz w:val="22"/>
          <w:szCs w:val="22"/>
          <w:lang w:val="ru-RU"/>
        </w:rPr>
        <w:t>-</w:t>
      </w:r>
      <w:r w:rsidRPr="00941812">
        <w:rPr>
          <w:rFonts w:ascii="Arial" w:eastAsia="Calibri" w:hAnsi="Arial" w:cs="Arial"/>
          <w:sz w:val="22"/>
          <w:szCs w:val="22"/>
          <w:lang w:val="ru-RU"/>
        </w:rPr>
        <w:t>2030</w:t>
      </w:r>
      <w:r w:rsidR="00CC764D">
        <w:rPr>
          <w:rFonts w:ascii="Arial" w:eastAsia="Calibri" w:hAnsi="Arial" w:cs="Arial"/>
          <w:sz w:val="22"/>
          <w:szCs w:val="22"/>
          <w:lang w:val="ru-RU"/>
        </w:rPr>
        <w:t> </w:t>
      </w:r>
      <w:r w:rsidRPr="00941812">
        <w:rPr>
          <w:rFonts w:ascii="Arial" w:eastAsia="Calibri" w:hAnsi="Arial" w:cs="Arial"/>
          <w:sz w:val="22"/>
          <w:szCs w:val="22"/>
          <w:lang w:val="ru-RU"/>
        </w:rPr>
        <w:t xml:space="preserve">гг.), (далее </w:t>
      </w:r>
      <w:r w:rsidR="00CC764D">
        <w:rPr>
          <w:rFonts w:ascii="Arial" w:eastAsia="Calibri" w:hAnsi="Arial" w:cs="Arial"/>
          <w:sz w:val="22"/>
          <w:szCs w:val="22"/>
          <w:lang w:val="ru-RU"/>
        </w:rPr>
        <w:t>–</w:t>
      </w:r>
      <w:r w:rsidRPr="00941812">
        <w:rPr>
          <w:rFonts w:ascii="Arial" w:eastAsia="Calibri" w:hAnsi="Arial" w:cs="Arial"/>
          <w:sz w:val="22"/>
          <w:szCs w:val="22"/>
          <w:lang w:val="ru-RU"/>
        </w:rPr>
        <w:t xml:space="preserve"> «Десятилетие») Генеральной Ассамблеей ООН (ГА ООН) на ее 72</w:t>
      </w:r>
      <w:r w:rsidR="006D3333" w:rsidRPr="00941812">
        <w:rPr>
          <w:rFonts w:ascii="Arial" w:eastAsia="Calibri" w:hAnsi="Arial" w:cs="Arial"/>
          <w:sz w:val="22"/>
          <w:szCs w:val="22"/>
          <w:lang w:val="ru-RU"/>
        </w:rPr>
        <w:t>-й</w:t>
      </w:r>
      <w:r w:rsidRPr="00941812">
        <w:rPr>
          <w:rFonts w:ascii="Arial" w:eastAsia="Calibri" w:hAnsi="Arial" w:cs="Arial"/>
          <w:sz w:val="22"/>
          <w:szCs w:val="22"/>
          <w:lang w:val="ru-RU"/>
        </w:rPr>
        <w:t xml:space="preserve"> сессии в </w:t>
      </w:r>
      <w:r w:rsidR="006D3333" w:rsidRPr="00941812">
        <w:rPr>
          <w:rFonts w:ascii="Arial" w:eastAsia="Calibri" w:hAnsi="Arial" w:cs="Arial"/>
          <w:sz w:val="22"/>
          <w:szCs w:val="22"/>
          <w:lang w:val="ru-RU"/>
        </w:rPr>
        <w:t>р</w:t>
      </w:r>
      <w:r w:rsidRPr="00941812">
        <w:rPr>
          <w:rFonts w:ascii="Arial" w:eastAsia="Calibri" w:hAnsi="Arial" w:cs="Arial"/>
          <w:sz w:val="22"/>
          <w:szCs w:val="22"/>
          <w:lang w:val="ru-RU"/>
        </w:rPr>
        <w:t xml:space="preserve">езолюции </w:t>
      </w:r>
      <w:hyperlink r:id="rId8" w:history="1">
        <w:r w:rsidRPr="00941812">
          <w:rPr>
            <w:rFonts w:ascii="Arial" w:eastAsia="Calibri" w:hAnsi="Arial" w:cs="Arial"/>
            <w:color w:val="0000FF"/>
            <w:sz w:val="22"/>
            <w:szCs w:val="22"/>
            <w:u w:val="single"/>
            <w:lang w:val="ru-RU"/>
          </w:rPr>
          <w:t>72/73</w:t>
        </w:r>
      </w:hyperlink>
      <w:r w:rsidRPr="00941812">
        <w:rPr>
          <w:rFonts w:ascii="Arial" w:eastAsia="Calibri" w:hAnsi="Arial" w:cs="Arial"/>
          <w:sz w:val="22"/>
          <w:szCs w:val="22"/>
          <w:lang w:val="ru-RU"/>
        </w:rPr>
        <w:t xml:space="preserve"> и </w:t>
      </w:r>
      <w:r w:rsidR="006D3333" w:rsidRPr="00941812">
        <w:rPr>
          <w:rFonts w:ascii="Arial" w:eastAsia="Calibri" w:hAnsi="Arial" w:cs="Arial"/>
          <w:sz w:val="22"/>
          <w:szCs w:val="22"/>
          <w:lang w:val="ru-RU"/>
        </w:rPr>
        <w:t xml:space="preserve">адресованном МОК </w:t>
      </w:r>
      <w:r w:rsidRPr="00941812">
        <w:rPr>
          <w:rFonts w:ascii="Arial" w:eastAsia="Calibri" w:hAnsi="Arial" w:cs="Arial"/>
          <w:sz w:val="22"/>
          <w:szCs w:val="22"/>
          <w:lang w:val="ru-RU"/>
        </w:rPr>
        <w:t xml:space="preserve">предложении подготовить план проведения Десятилетия в </w:t>
      </w:r>
      <w:r w:rsidR="006D3333" w:rsidRPr="00941812">
        <w:rPr>
          <w:rFonts w:ascii="Arial" w:eastAsia="Calibri" w:hAnsi="Arial" w:cs="Arial"/>
          <w:sz w:val="22"/>
          <w:szCs w:val="22"/>
          <w:lang w:val="ru-RU"/>
        </w:rPr>
        <w:t xml:space="preserve">консультации </w:t>
      </w:r>
      <w:r w:rsidRPr="00941812">
        <w:rPr>
          <w:rFonts w:ascii="Arial" w:eastAsia="Calibri" w:hAnsi="Arial" w:cs="Arial"/>
          <w:sz w:val="22"/>
          <w:szCs w:val="22"/>
          <w:lang w:val="ru-RU"/>
        </w:rPr>
        <w:t>с государствами-членами, специализированными учреждениями, фондами, программами и органами Организации Объединенных Наций, а также другими межправительственными организациями, неправительственными организациями и соответствующими заинтересованными сторонами,</w:t>
      </w:r>
    </w:p>
    <w:p w14:paraId="0C3F035D" w14:textId="1F091B78" w:rsidR="00055178" w:rsidRPr="004F0DDD" w:rsidRDefault="00055178" w:rsidP="00941812">
      <w:pPr>
        <w:pStyle w:val="b"/>
        <w:numPr>
          <w:ilvl w:val="0"/>
          <w:numId w:val="1"/>
        </w:numPr>
        <w:tabs>
          <w:tab w:val="clear" w:pos="1134"/>
        </w:tabs>
        <w:ind w:left="709" w:hanging="709"/>
        <w:rPr>
          <w:rFonts w:ascii="Arial" w:eastAsia="Calibri" w:hAnsi="Arial" w:cs="Arial"/>
          <w:sz w:val="22"/>
          <w:szCs w:val="22"/>
          <w:lang w:val="ru-RU"/>
        </w:rPr>
      </w:pPr>
      <w:r w:rsidRPr="00941812">
        <w:rPr>
          <w:rFonts w:ascii="Arial" w:hAnsi="Arial" w:cs="Arial"/>
          <w:b/>
          <w:bCs/>
          <w:sz w:val="22"/>
          <w:szCs w:val="22"/>
          <w:lang w:val="ru-RU"/>
        </w:rPr>
        <w:t>напоминая также</w:t>
      </w:r>
      <w:r w:rsidRPr="00941812">
        <w:rPr>
          <w:rFonts w:ascii="Arial" w:hAnsi="Arial" w:cs="Arial"/>
          <w:sz w:val="22"/>
          <w:szCs w:val="22"/>
          <w:lang w:val="ru-RU"/>
        </w:rPr>
        <w:t xml:space="preserve"> о </w:t>
      </w:r>
      <w:hyperlink r:id="rId9" w:history="1">
        <w:r w:rsidR="006D3333" w:rsidRPr="00941812">
          <w:rPr>
            <w:rStyle w:val="Hyperlink"/>
            <w:rFonts w:ascii="Arial" w:eastAsia="Calibri" w:hAnsi="Arial" w:cs="Arial"/>
            <w:sz w:val="22"/>
            <w:szCs w:val="22"/>
            <w:lang w:val="ru-RU"/>
          </w:rPr>
          <w:t>р</w:t>
        </w:r>
        <w:r w:rsidRPr="00941812">
          <w:rPr>
            <w:rStyle w:val="Hyperlink"/>
            <w:rFonts w:ascii="Arial" w:eastAsia="Calibri" w:hAnsi="Arial" w:cs="Arial"/>
            <w:sz w:val="22"/>
            <w:szCs w:val="22"/>
            <w:lang w:val="ru-RU"/>
          </w:rPr>
          <w:t xml:space="preserve">езолюции </w:t>
        </w:r>
        <w:r w:rsidRPr="00905A2E">
          <w:rPr>
            <w:rStyle w:val="Hyperlink"/>
            <w:rFonts w:ascii="Arial" w:eastAsia="Calibri" w:hAnsi="Arial" w:cs="Arial"/>
            <w:sz w:val="22"/>
            <w:szCs w:val="22"/>
          </w:rPr>
          <w:t>XXX</w:t>
        </w:r>
        <w:r w:rsidRPr="00941812">
          <w:rPr>
            <w:rStyle w:val="Hyperlink"/>
            <w:rFonts w:ascii="Arial" w:eastAsia="Calibri" w:hAnsi="Arial" w:cs="Arial"/>
            <w:sz w:val="22"/>
            <w:szCs w:val="22"/>
            <w:lang w:val="ru-RU"/>
          </w:rPr>
          <w:t>-1</w:t>
        </w:r>
      </w:hyperlink>
      <w:r w:rsidRPr="00941812">
        <w:rPr>
          <w:rFonts w:ascii="Arial" w:hAnsi="Arial" w:cs="Arial"/>
          <w:sz w:val="22"/>
          <w:szCs w:val="22"/>
          <w:lang w:val="ru-RU"/>
        </w:rPr>
        <w:t xml:space="preserve"> Ассамблеи МОК, касающейся доклада о ходе подготовки Десятилетия Организации Объединенных Наций, посвященного науке об океане в интересах устойчивого развития, и об обращенном </w:t>
      </w:r>
      <w:r w:rsidR="006D3333" w:rsidRPr="00941812">
        <w:rPr>
          <w:rFonts w:ascii="Arial" w:hAnsi="Arial" w:cs="Arial"/>
          <w:sz w:val="22"/>
          <w:szCs w:val="22"/>
          <w:lang w:val="ru-RU"/>
        </w:rPr>
        <w:t xml:space="preserve">к </w:t>
      </w:r>
      <w:r w:rsidRPr="00941812">
        <w:rPr>
          <w:rFonts w:ascii="Arial" w:hAnsi="Arial" w:cs="Arial"/>
          <w:sz w:val="22"/>
          <w:szCs w:val="22"/>
          <w:lang w:val="ru-RU"/>
        </w:rPr>
        <w:t xml:space="preserve">МОК </w:t>
      </w:r>
      <w:r w:rsidR="00123842" w:rsidRPr="00941812">
        <w:rPr>
          <w:rFonts w:ascii="Arial" w:hAnsi="Arial" w:cs="Arial"/>
          <w:sz w:val="22"/>
          <w:szCs w:val="22"/>
          <w:lang w:val="ru-RU"/>
        </w:rPr>
        <w:t>в резолюции</w:t>
      </w:r>
      <w:r w:rsidR="00E82958">
        <w:rPr>
          <w:rFonts w:ascii="Arial" w:hAnsi="Arial" w:cs="Arial"/>
          <w:sz w:val="22"/>
          <w:szCs w:val="22"/>
          <w:lang w:val="ru-RU"/>
        </w:rPr>
        <w:t> </w:t>
      </w:r>
      <w:hyperlink r:id="rId10" w:history="1">
        <w:r w:rsidR="00123842" w:rsidRPr="00941812">
          <w:rPr>
            <w:rFonts w:ascii="Arial" w:hAnsi="Arial" w:cs="Arial"/>
            <w:color w:val="0000FF"/>
            <w:sz w:val="22"/>
            <w:szCs w:val="22"/>
            <w:u w:val="single"/>
            <w:lang w:val="ru-RU"/>
          </w:rPr>
          <w:t>74/19</w:t>
        </w:r>
      </w:hyperlink>
      <w:r w:rsidR="00123842">
        <w:rPr>
          <w:lang w:val="ru-RU"/>
        </w:rPr>
        <w:t xml:space="preserve"> </w:t>
      </w:r>
      <w:r w:rsidR="00123842" w:rsidRPr="00941812">
        <w:rPr>
          <w:rFonts w:ascii="Arial" w:hAnsi="Arial" w:cs="Arial"/>
          <w:sz w:val="22"/>
          <w:szCs w:val="22"/>
          <w:lang w:val="ru-RU"/>
        </w:rPr>
        <w:t xml:space="preserve">ГА ООН </w:t>
      </w:r>
      <w:r w:rsidR="006D3333" w:rsidRPr="00941812">
        <w:rPr>
          <w:rFonts w:ascii="Arial" w:hAnsi="Arial" w:cs="Arial"/>
          <w:color w:val="000000"/>
          <w:sz w:val="22"/>
          <w:szCs w:val="22"/>
          <w:lang w:val="ru-RU"/>
        </w:rPr>
        <w:t>призыве</w:t>
      </w:r>
      <w:r w:rsidRPr="00941812">
        <w:rPr>
          <w:rFonts w:ascii="Arial" w:hAnsi="Arial" w:cs="Arial"/>
          <w:color w:val="000000"/>
          <w:sz w:val="22"/>
          <w:szCs w:val="22"/>
          <w:lang w:val="ru-RU"/>
        </w:rPr>
        <w:t>:</w:t>
      </w:r>
    </w:p>
    <w:p w14:paraId="6870BC0F" w14:textId="3FF2F5CD" w:rsidR="00055178" w:rsidRPr="004F0DDD" w:rsidRDefault="00055178" w:rsidP="00941812">
      <w:pPr>
        <w:numPr>
          <w:ilvl w:val="0"/>
          <w:numId w:val="2"/>
        </w:numPr>
        <w:tabs>
          <w:tab w:val="clear" w:pos="567"/>
          <w:tab w:val="left" w:pos="1311"/>
        </w:tabs>
        <w:spacing w:after="240"/>
        <w:ind w:left="1311" w:hanging="567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941812">
        <w:rPr>
          <w:rFonts w:ascii="Arial" w:eastAsia="MS Mincho" w:hAnsi="Arial" w:cs="Arial"/>
          <w:color w:val="000000"/>
          <w:sz w:val="22"/>
          <w:szCs w:val="22"/>
          <w:lang w:val="ru-RU"/>
        </w:rPr>
        <w:t xml:space="preserve">продолжать информировать о </w:t>
      </w:r>
      <w:r w:rsidR="00AB19F5" w:rsidRPr="00941812">
        <w:rPr>
          <w:rFonts w:ascii="Arial" w:eastAsia="MS Mincho" w:hAnsi="Arial" w:cs="Arial"/>
          <w:color w:val="000000"/>
          <w:sz w:val="22"/>
          <w:szCs w:val="22"/>
          <w:lang w:val="ru-RU"/>
        </w:rPr>
        <w:t xml:space="preserve">разработке </w:t>
      </w:r>
      <w:r w:rsidRPr="00941812">
        <w:rPr>
          <w:rFonts w:ascii="Arial" w:eastAsia="MS Mincho" w:hAnsi="Arial" w:cs="Arial"/>
          <w:color w:val="000000"/>
          <w:sz w:val="22"/>
          <w:szCs w:val="22"/>
          <w:lang w:val="ru-RU"/>
        </w:rPr>
        <w:t xml:space="preserve">плана проведения Десятилетия и представить его Генеральной Ассамблее на ее 75-й сессии; </w:t>
      </w:r>
    </w:p>
    <w:p w14:paraId="47EB6AE8" w14:textId="66CC8659" w:rsidR="00055178" w:rsidRPr="004F0DDD" w:rsidRDefault="00055178" w:rsidP="00941812">
      <w:pPr>
        <w:numPr>
          <w:ilvl w:val="0"/>
          <w:numId w:val="2"/>
        </w:numPr>
        <w:tabs>
          <w:tab w:val="clear" w:pos="567"/>
          <w:tab w:val="left" w:pos="1311"/>
        </w:tabs>
        <w:spacing w:after="240"/>
        <w:ind w:left="1311" w:hanging="567"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941812">
        <w:rPr>
          <w:rFonts w:ascii="Arial" w:eastAsia="MS Mincho" w:hAnsi="Arial" w:cs="Arial"/>
          <w:color w:val="000000"/>
          <w:sz w:val="22"/>
          <w:szCs w:val="22"/>
          <w:lang w:val="ru-RU"/>
        </w:rPr>
        <w:t>регулярно консультироваться с государствами-членами (ООН) и отчитываться перед ними по вопросам, касающимся Десятилетия и его проведения</w:t>
      </w:r>
      <w:r w:rsidR="00123842" w:rsidRPr="00941812">
        <w:rPr>
          <w:rFonts w:ascii="Arial" w:eastAsia="MS Mincho" w:hAnsi="Arial" w:cs="Arial"/>
          <w:color w:val="000000"/>
          <w:sz w:val="22"/>
          <w:szCs w:val="22"/>
          <w:lang w:val="ru-RU"/>
        </w:rPr>
        <w:t>,</w:t>
      </w:r>
    </w:p>
    <w:p w14:paraId="2D712FDB" w14:textId="4F5AB9DD" w:rsidR="00055178" w:rsidRPr="004F0DDD" w:rsidRDefault="00055178" w:rsidP="00941812">
      <w:pPr>
        <w:pStyle w:val="b"/>
        <w:numPr>
          <w:ilvl w:val="0"/>
          <w:numId w:val="1"/>
        </w:numPr>
        <w:tabs>
          <w:tab w:val="clear" w:pos="1134"/>
        </w:tabs>
        <w:ind w:left="709" w:hanging="709"/>
        <w:rPr>
          <w:rFonts w:ascii="Arial" w:eastAsia="Calibri" w:hAnsi="Arial" w:cs="Arial"/>
          <w:sz w:val="22"/>
          <w:szCs w:val="22"/>
          <w:lang w:val="ru-RU"/>
        </w:rPr>
      </w:pPr>
      <w:r w:rsidRPr="00941812">
        <w:rPr>
          <w:rFonts w:ascii="Arial" w:eastAsia="MS Mincho" w:hAnsi="Arial" w:cs="Arial"/>
          <w:b/>
          <w:bCs/>
          <w:sz w:val="22"/>
          <w:szCs w:val="22"/>
          <w:lang w:val="ru-RU"/>
        </w:rPr>
        <w:t xml:space="preserve">напоминая </w:t>
      </w:r>
      <w:r w:rsidR="00AB19F5" w:rsidRPr="00941812">
        <w:rPr>
          <w:rFonts w:ascii="Arial" w:eastAsia="MS Mincho" w:hAnsi="Arial" w:cs="Arial"/>
          <w:b/>
          <w:bCs/>
          <w:sz w:val="22"/>
          <w:szCs w:val="22"/>
          <w:lang w:val="ru-RU"/>
        </w:rPr>
        <w:t xml:space="preserve">далее </w:t>
      </w:r>
      <w:r w:rsidRPr="00941812">
        <w:rPr>
          <w:rFonts w:ascii="Arial" w:eastAsia="MS Mincho" w:hAnsi="Arial" w:cs="Arial"/>
          <w:b/>
          <w:bCs/>
          <w:sz w:val="22"/>
          <w:szCs w:val="22"/>
          <w:lang w:val="ru-RU"/>
        </w:rPr>
        <w:t>о</w:t>
      </w:r>
      <w:r w:rsidRPr="00941812">
        <w:rPr>
          <w:rFonts w:ascii="Arial" w:eastAsia="MS Mincho" w:hAnsi="Arial" w:cs="Arial"/>
          <w:sz w:val="22"/>
          <w:szCs w:val="22"/>
          <w:lang w:val="ru-RU"/>
        </w:rPr>
        <w:t xml:space="preserve"> </w:t>
      </w:r>
      <w:r w:rsidR="00AB19F5" w:rsidRPr="00941812">
        <w:rPr>
          <w:rFonts w:ascii="Arial" w:eastAsia="MS Mincho" w:hAnsi="Arial" w:cs="Arial"/>
          <w:sz w:val="22"/>
          <w:szCs w:val="22"/>
          <w:lang w:val="ru-RU"/>
        </w:rPr>
        <w:t xml:space="preserve">состоявшейся в 2020 г. </w:t>
      </w:r>
      <w:r w:rsidRPr="00941812">
        <w:rPr>
          <w:rFonts w:ascii="Arial" w:eastAsia="MS Mincho" w:hAnsi="Arial" w:cs="Arial"/>
          <w:sz w:val="22"/>
          <w:szCs w:val="22"/>
          <w:lang w:val="ru-RU"/>
        </w:rPr>
        <w:t>консультации с государствами</w:t>
      </w:r>
      <w:r w:rsidR="00387716">
        <w:rPr>
          <w:rFonts w:ascii="Arial" w:eastAsia="MS Mincho" w:hAnsi="Arial" w:cs="Arial"/>
          <w:sz w:val="22"/>
          <w:szCs w:val="22"/>
          <w:lang w:val="ru-RU"/>
        </w:rPr>
        <w:t xml:space="preserve"> – </w:t>
      </w:r>
      <w:r w:rsidRPr="00941812">
        <w:rPr>
          <w:rFonts w:ascii="Arial" w:eastAsia="MS Mincho" w:hAnsi="Arial" w:cs="Arial"/>
          <w:sz w:val="22"/>
          <w:szCs w:val="22"/>
          <w:lang w:val="ru-RU"/>
        </w:rPr>
        <w:t xml:space="preserve">членами МОК относительно порядка </w:t>
      </w:r>
      <w:r w:rsidR="00AB19F5" w:rsidRPr="00941812">
        <w:rPr>
          <w:rFonts w:ascii="Arial" w:eastAsia="MS Mincho" w:hAnsi="Arial" w:cs="Arial"/>
          <w:sz w:val="22"/>
          <w:szCs w:val="22"/>
          <w:lang w:val="ru-RU"/>
        </w:rPr>
        <w:t xml:space="preserve">доработки </w:t>
      </w:r>
      <w:r w:rsidRPr="00941812">
        <w:rPr>
          <w:rFonts w:ascii="Arial" w:eastAsia="MS Mincho" w:hAnsi="Arial" w:cs="Arial"/>
          <w:sz w:val="22"/>
          <w:szCs w:val="22"/>
          <w:lang w:val="ru-RU"/>
        </w:rPr>
        <w:t xml:space="preserve">и представления </w:t>
      </w:r>
      <w:r w:rsidR="00AB19F5" w:rsidRPr="00941812">
        <w:rPr>
          <w:rFonts w:ascii="Arial" w:eastAsia="MS Mincho" w:hAnsi="Arial" w:cs="Arial"/>
          <w:sz w:val="22"/>
          <w:szCs w:val="22"/>
          <w:lang w:val="ru-RU"/>
        </w:rPr>
        <w:t>п</w:t>
      </w:r>
      <w:r w:rsidRPr="00941812">
        <w:rPr>
          <w:rFonts w:ascii="Arial" w:eastAsia="MS Mincho" w:hAnsi="Arial" w:cs="Arial"/>
          <w:sz w:val="22"/>
          <w:szCs w:val="22"/>
          <w:lang w:val="ru-RU"/>
        </w:rPr>
        <w:t xml:space="preserve">лана проведения Десятилетия </w:t>
      </w:r>
      <w:r w:rsidR="00AB19F5" w:rsidRPr="00941812">
        <w:rPr>
          <w:rFonts w:ascii="Arial" w:eastAsia="MS Mincho" w:hAnsi="Arial" w:cs="Arial"/>
          <w:sz w:val="22"/>
          <w:szCs w:val="22"/>
          <w:lang w:val="ru-RU"/>
        </w:rPr>
        <w:t xml:space="preserve">ГА ООН на ее </w:t>
      </w:r>
      <w:r w:rsidRPr="00941812">
        <w:rPr>
          <w:rFonts w:ascii="Arial" w:eastAsia="MS Mincho" w:hAnsi="Arial" w:cs="Arial"/>
          <w:sz w:val="22"/>
          <w:szCs w:val="22"/>
          <w:lang w:val="ru-RU"/>
        </w:rPr>
        <w:t xml:space="preserve">75-й сессии и о том, что </w:t>
      </w:r>
      <w:r w:rsidRPr="00941812">
        <w:rPr>
          <w:rFonts w:ascii="Arial" w:eastAsia="MS Mincho" w:hAnsi="Arial" w:cs="Arial"/>
          <w:color w:val="000000"/>
          <w:sz w:val="22"/>
          <w:szCs w:val="22"/>
          <w:lang w:val="ru-RU"/>
        </w:rPr>
        <w:t xml:space="preserve">ГА ООН в своей резолюции </w:t>
      </w:r>
      <w:hyperlink r:id="rId11" w:history="1">
        <w:r w:rsidRPr="00941812">
          <w:rPr>
            <w:rFonts w:ascii="Arial" w:eastAsia="MS Mincho" w:hAnsi="Arial" w:cs="Arial"/>
            <w:color w:val="0000FF"/>
            <w:sz w:val="22"/>
            <w:szCs w:val="22"/>
            <w:u w:val="single"/>
            <w:lang w:val="ru-RU"/>
          </w:rPr>
          <w:t>75/239</w:t>
        </w:r>
      </w:hyperlink>
      <w:r w:rsidRPr="00941812">
        <w:rPr>
          <w:rFonts w:ascii="Arial" w:eastAsia="MS Mincho" w:hAnsi="Arial" w:cs="Arial"/>
          <w:color w:val="000000"/>
          <w:sz w:val="22"/>
          <w:szCs w:val="22"/>
          <w:lang w:val="ru-RU"/>
        </w:rPr>
        <w:t xml:space="preserve"> приветствовала шаги, предпринятые МОК </w:t>
      </w:r>
      <w:r w:rsidR="00AB19F5" w:rsidRPr="00941812">
        <w:rPr>
          <w:rFonts w:ascii="Arial" w:eastAsia="MS Mincho" w:hAnsi="Arial" w:cs="Arial"/>
          <w:color w:val="000000"/>
          <w:sz w:val="22"/>
          <w:szCs w:val="22"/>
          <w:lang w:val="ru-RU"/>
        </w:rPr>
        <w:t xml:space="preserve">для </w:t>
      </w:r>
      <w:r w:rsidRPr="00941812">
        <w:rPr>
          <w:rFonts w:ascii="Arial" w:eastAsia="MS Mincho" w:hAnsi="Arial" w:cs="Arial"/>
          <w:color w:val="000000"/>
          <w:sz w:val="22"/>
          <w:szCs w:val="22"/>
          <w:lang w:val="ru-RU"/>
        </w:rPr>
        <w:t>подготовк</w:t>
      </w:r>
      <w:r w:rsidR="00AB19F5" w:rsidRPr="00941812">
        <w:rPr>
          <w:rFonts w:ascii="Arial" w:eastAsia="MS Mincho" w:hAnsi="Arial" w:cs="Arial"/>
          <w:color w:val="000000"/>
          <w:sz w:val="22"/>
          <w:szCs w:val="22"/>
          <w:lang w:val="ru-RU"/>
        </w:rPr>
        <w:t>и</w:t>
      </w:r>
      <w:r w:rsidRPr="00941812">
        <w:rPr>
          <w:rFonts w:ascii="Arial" w:eastAsia="MS Mincho" w:hAnsi="Arial" w:cs="Arial"/>
          <w:color w:val="000000"/>
          <w:sz w:val="22"/>
          <w:szCs w:val="22"/>
          <w:lang w:val="ru-RU"/>
        </w:rPr>
        <w:t xml:space="preserve"> </w:t>
      </w:r>
      <w:r w:rsidR="00AB19F5" w:rsidRPr="00941812">
        <w:rPr>
          <w:rFonts w:ascii="Arial" w:eastAsia="MS Mincho" w:hAnsi="Arial" w:cs="Arial"/>
          <w:color w:val="000000"/>
          <w:sz w:val="22"/>
          <w:szCs w:val="22"/>
          <w:lang w:val="ru-RU"/>
        </w:rPr>
        <w:t>п</w:t>
      </w:r>
      <w:r w:rsidRPr="00941812">
        <w:rPr>
          <w:rFonts w:ascii="Arial" w:eastAsia="MS Mincho" w:hAnsi="Arial" w:cs="Arial"/>
          <w:color w:val="000000"/>
          <w:sz w:val="22"/>
          <w:szCs w:val="22"/>
          <w:lang w:val="ru-RU"/>
        </w:rPr>
        <w:t>лана проведения</w:t>
      </w:r>
      <w:r w:rsidR="00AB19F5" w:rsidRPr="00941812">
        <w:rPr>
          <w:lang w:val="ru-RU"/>
        </w:rPr>
        <w:t xml:space="preserve"> </w:t>
      </w:r>
      <w:r w:rsidR="00AB19F5" w:rsidRPr="00941812">
        <w:rPr>
          <w:rFonts w:ascii="Arial" w:eastAsia="MS Mincho" w:hAnsi="Arial" w:cs="Arial"/>
          <w:color w:val="000000"/>
          <w:sz w:val="22"/>
          <w:szCs w:val="22"/>
          <w:lang w:val="ru-RU"/>
        </w:rPr>
        <w:t>Десятилетия</w:t>
      </w:r>
      <w:r w:rsidRPr="00941812">
        <w:rPr>
          <w:rFonts w:ascii="Arial" w:eastAsia="MS Mincho" w:hAnsi="Arial" w:cs="Arial"/>
          <w:color w:val="000000"/>
          <w:sz w:val="22"/>
          <w:szCs w:val="22"/>
          <w:lang w:val="ru-RU"/>
        </w:rPr>
        <w:t xml:space="preserve">, и с удовлетворением приняла к сведению этот </w:t>
      </w:r>
      <w:r w:rsidR="00AB19F5" w:rsidRPr="00941812">
        <w:rPr>
          <w:rFonts w:ascii="Arial" w:eastAsia="MS Mincho" w:hAnsi="Arial" w:cs="Arial"/>
          <w:color w:val="000000"/>
          <w:sz w:val="22"/>
          <w:szCs w:val="22"/>
          <w:lang w:val="ru-RU"/>
        </w:rPr>
        <w:t>п</w:t>
      </w:r>
      <w:r w:rsidRPr="00941812">
        <w:rPr>
          <w:rFonts w:ascii="Arial" w:eastAsia="MS Mincho" w:hAnsi="Arial" w:cs="Arial"/>
          <w:color w:val="000000"/>
          <w:sz w:val="22"/>
          <w:szCs w:val="22"/>
          <w:lang w:val="ru-RU"/>
        </w:rPr>
        <w:t>лан (п</w:t>
      </w:r>
      <w:r w:rsidR="00AB19F5" w:rsidRPr="00941812">
        <w:rPr>
          <w:rFonts w:ascii="Arial" w:eastAsia="MS Mincho" w:hAnsi="Arial" w:cs="Arial"/>
          <w:color w:val="000000"/>
          <w:sz w:val="22"/>
          <w:szCs w:val="22"/>
          <w:lang w:val="ru-RU"/>
        </w:rPr>
        <w:t>.</w:t>
      </w:r>
      <w:r w:rsidRPr="00941812">
        <w:rPr>
          <w:rFonts w:ascii="Arial" w:eastAsia="MS Mincho" w:hAnsi="Arial" w:cs="Arial"/>
          <w:color w:val="000000"/>
          <w:sz w:val="22"/>
          <w:szCs w:val="22"/>
          <w:lang w:val="ru-RU"/>
        </w:rPr>
        <w:t xml:space="preserve"> 304),</w:t>
      </w:r>
    </w:p>
    <w:p w14:paraId="6A45BBC6" w14:textId="20841259" w:rsidR="00055178" w:rsidRPr="00055178" w:rsidRDefault="00055178" w:rsidP="00941812">
      <w:pPr>
        <w:pStyle w:val="b"/>
        <w:numPr>
          <w:ilvl w:val="0"/>
          <w:numId w:val="1"/>
        </w:numPr>
        <w:tabs>
          <w:tab w:val="clear" w:pos="1134"/>
        </w:tabs>
        <w:ind w:left="709" w:hanging="709"/>
        <w:rPr>
          <w:rFonts w:ascii="Arial" w:hAnsi="Arial" w:cs="Arial"/>
          <w:smallCaps/>
          <w:sz w:val="22"/>
          <w:szCs w:val="22"/>
          <w:lang w:val="ru-RU"/>
        </w:rPr>
      </w:pPr>
      <w:r w:rsidRPr="00941812">
        <w:rPr>
          <w:rFonts w:ascii="Arial" w:hAnsi="Arial" w:cs="Arial"/>
          <w:b/>
          <w:bCs/>
          <w:sz w:val="22"/>
          <w:szCs w:val="22"/>
          <w:lang w:val="ru-RU"/>
        </w:rPr>
        <w:t>принимая к сведению</w:t>
      </w:r>
      <w:r w:rsidRPr="00941812">
        <w:rPr>
          <w:rFonts w:ascii="Arial" w:hAnsi="Arial" w:cs="Arial"/>
          <w:sz w:val="22"/>
          <w:szCs w:val="22"/>
          <w:lang w:val="ru-RU"/>
        </w:rPr>
        <w:t xml:space="preserve"> </w:t>
      </w:r>
      <w:hyperlink r:id="rId12" w:history="1">
        <w:r w:rsidR="00AB19F5" w:rsidRPr="00941812">
          <w:rPr>
            <w:rStyle w:val="Hyperlink"/>
            <w:rFonts w:ascii="Arial" w:eastAsia="Calibri" w:hAnsi="Arial" w:cs="Arial"/>
            <w:sz w:val="22"/>
            <w:szCs w:val="22"/>
            <w:lang w:val="ru-RU"/>
          </w:rPr>
          <w:t>р</w:t>
        </w:r>
        <w:r w:rsidRPr="00941812">
          <w:rPr>
            <w:rStyle w:val="Hyperlink"/>
            <w:rFonts w:ascii="Arial" w:eastAsia="Calibri" w:hAnsi="Arial" w:cs="Arial"/>
            <w:sz w:val="22"/>
            <w:szCs w:val="22"/>
            <w:lang w:val="ru-RU"/>
          </w:rPr>
          <w:t xml:space="preserve">езолюцию МОК </w:t>
        </w:r>
        <w:r w:rsidRPr="00905A2E">
          <w:rPr>
            <w:rStyle w:val="Hyperlink"/>
            <w:rFonts w:ascii="Arial" w:eastAsia="Calibri" w:hAnsi="Arial" w:cs="Arial"/>
            <w:sz w:val="22"/>
            <w:szCs w:val="22"/>
          </w:rPr>
          <w:t>EC</w:t>
        </w:r>
        <w:r w:rsidRPr="00941812">
          <w:rPr>
            <w:rStyle w:val="Hyperlink"/>
            <w:rFonts w:ascii="Arial" w:eastAsia="Calibri" w:hAnsi="Arial" w:cs="Arial"/>
            <w:sz w:val="22"/>
            <w:szCs w:val="22"/>
            <w:lang w:val="ru-RU"/>
          </w:rPr>
          <w:t>-53/1</w:t>
        </w:r>
      </w:hyperlink>
      <w:r w:rsidRPr="00941812">
        <w:rPr>
          <w:rFonts w:ascii="Arial" w:hAnsi="Arial" w:cs="Arial"/>
          <w:sz w:val="22"/>
          <w:szCs w:val="22"/>
          <w:lang w:val="ru-RU"/>
        </w:rPr>
        <w:t xml:space="preserve"> о проведении Десятилетия Организации Объединенных Наций, посвященного науке об океане в интересах устойчивого развития </w:t>
      </w:r>
      <w:r w:rsidRPr="00941812">
        <w:rPr>
          <w:rFonts w:ascii="Arial" w:hAnsi="Arial" w:cs="Arial"/>
          <w:smallCaps/>
          <w:sz w:val="22"/>
          <w:szCs w:val="22"/>
          <w:lang w:val="ru-RU"/>
        </w:rPr>
        <w:t>(2021</w:t>
      </w:r>
      <w:r w:rsidR="00387716">
        <w:rPr>
          <w:rFonts w:ascii="Arial" w:hAnsi="Arial" w:cs="Arial"/>
          <w:smallCaps/>
          <w:sz w:val="22"/>
          <w:szCs w:val="22"/>
          <w:lang w:val="ru-RU"/>
        </w:rPr>
        <w:t>-</w:t>
      </w:r>
      <w:r w:rsidRPr="00941812">
        <w:rPr>
          <w:rFonts w:ascii="Arial" w:hAnsi="Arial" w:cs="Arial"/>
          <w:smallCaps/>
          <w:sz w:val="22"/>
          <w:szCs w:val="22"/>
          <w:lang w:val="ru-RU"/>
        </w:rPr>
        <w:t>2030 гг.),</w:t>
      </w:r>
      <w:r w:rsidRPr="00941812">
        <w:rPr>
          <w:rFonts w:ascii="Arial" w:hAnsi="Arial" w:cs="Arial"/>
          <w:b/>
          <w:bCs/>
          <w:smallCaps/>
          <w:sz w:val="22"/>
          <w:szCs w:val="22"/>
          <w:lang w:val="ru-RU"/>
        </w:rPr>
        <w:t xml:space="preserve"> </w:t>
      </w:r>
    </w:p>
    <w:p w14:paraId="10418542" w14:textId="31F3C21A" w:rsidR="00055178" w:rsidRPr="00905A2E" w:rsidRDefault="00055178" w:rsidP="00941812">
      <w:pPr>
        <w:pStyle w:val="b"/>
        <w:numPr>
          <w:ilvl w:val="0"/>
          <w:numId w:val="1"/>
        </w:numPr>
        <w:tabs>
          <w:tab w:val="clear" w:pos="1134"/>
        </w:tabs>
        <w:ind w:left="709" w:hanging="709"/>
        <w:rPr>
          <w:rFonts w:ascii="Arial" w:eastAsia="Calibri" w:hAnsi="Arial" w:cs="Arial"/>
          <w:sz w:val="22"/>
          <w:szCs w:val="22"/>
        </w:rPr>
      </w:pPr>
      <w:r w:rsidRPr="00941812">
        <w:rPr>
          <w:rFonts w:ascii="Arial" w:hAnsi="Arial" w:cs="Arial"/>
          <w:b/>
          <w:bCs/>
          <w:sz w:val="22"/>
          <w:szCs w:val="22"/>
          <w:lang w:val="ru-RU"/>
        </w:rPr>
        <w:t xml:space="preserve">приветствуя </w:t>
      </w:r>
      <w:r w:rsidR="00AB19F5" w:rsidRPr="00941812">
        <w:rPr>
          <w:rFonts w:ascii="Arial" w:hAnsi="Arial" w:cs="Arial"/>
          <w:color w:val="000000"/>
          <w:sz w:val="22"/>
          <w:szCs w:val="22"/>
          <w:lang w:val="ru-RU"/>
        </w:rPr>
        <w:t>д</w:t>
      </w:r>
      <w:r w:rsidRPr="00941812">
        <w:rPr>
          <w:rFonts w:ascii="Arial" w:hAnsi="Arial" w:cs="Arial"/>
          <w:color w:val="000000"/>
          <w:sz w:val="22"/>
          <w:szCs w:val="22"/>
          <w:lang w:val="ru-RU"/>
        </w:rPr>
        <w:t xml:space="preserve">оклад о проведении Десятилетия ООН, посвященного науке об океане (документ </w:t>
      </w:r>
      <w:hyperlink r:id="rId13" w:history="1">
        <w:r w:rsidRPr="00905A2E">
          <w:rPr>
            <w:rStyle w:val="Hyperlink"/>
            <w:rFonts w:ascii="Arial" w:hAnsi="Arial" w:cs="Arial"/>
            <w:caps/>
            <w:sz w:val="22"/>
            <w:szCs w:val="22"/>
          </w:rPr>
          <w:t>IOC</w:t>
        </w:r>
        <w:r w:rsidRPr="00941812">
          <w:rPr>
            <w:rStyle w:val="Hyperlink"/>
            <w:rFonts w:ascii="Arial" w:hAnsi="Arial" w:cs="Arial"/>
            <w:caps/>
            <w:sz w:val="22"/>
            <w:szCs w:val="22"/>
            <w:lang w:val="ru-RU"/>
          </w:rPr>
          <w:t>/</w:t>
        </w:r>
        <w:r w:rsidRPr="00905A2E">
          <w:rPr>
            <w:rStyle w:val="Hyperlink"/>
            <w:rFonts w:ascii="Arial" w:hAnsi="Arial" w:cs="Arial"/>
            <w:caps/>
            <w:sz w:val="22"/>
            <w:szCs w:val="22"/>
          </w:rPr>
          <w:t>A</w:t>
        </w:r>
        <w:r w:rsidRPr="00941812">
          <w:rPr>
            <w:rStyle w:val="Hyperlink"/>
            <w:rFonts w:ascii="Arial" w:hAnsi="Arial" w:cs="Arial"/>
            <w:caps/>
            <w:sz w:val="22"/>
            <w:szCs w:val="22"/>
            <w:lang w:val="ru-RU"/>
          </w:rPr>
          <w:t>-31/3.7.</w:t>
        </w:r>
        <w:r w:rsidRPr="00905A2E">
          <w:rPr>
            <w:rStyle w:val="Hyperlink"/>
            <w:rFonts w:ascii="Arial" w:hAnsi="Arial" w:cs="Arial"/>
            <w:sz w:val="22"/>
            <w:szCs w:val="22"/>
          </w:rPr>
          <w:t>Doc</w:t>
        </w:r>
        <w:r w:rsidRPr="00941812">
          <w:rPr>
            <w:rStyle w:val="Hyperlink"/>
            <w:rFonts w:ascii="Arial" w:hAnsi="Arial" w:cs="Arial"/>
            <w:caps/>
            <w:sz w:val="22"/>
            <w:szCs w:val="22"/>
            <w:lang w:val="ru-RU"/>
          </w:rPr>
          <w:t>(2</w:t>
        </w:r>
      </w:hyperlink>
      <w:r w:rsidRPr="00941812">
        <w:rPr>
          <w:rFonts w:ascii="Arial" w:hAnsi="Arial" w:cs="Arial"/>
          <w:caps/>
          <w:color w:val="000000"/>
          <w:sz w:val="22"/>
          <w:szCs w:val="22"/>
          <w:lang w:val="ru-RU"/>
        </w:rPr>
        <w:t>))</w:t>
      </w:r>
      <w:r w:rsidR="00123842" w:rsidRPr="00941812">
        <w:rPr>
          <w:rFonts w:ascii="Arial" w:hAnsi="Arial" w:cs="Arial"/>
          <w:caps/>
          <w:color w:val="000000"/>
          <w:sz w:val="22"/>
          <w:szCs w:val="22"/>
          <w:lang w:val="ru-RU"/>
        </w:rPr>
        <w:t>,</w:t>
      </w:r>
      <w:r w:rsidRPr="00941812">
        <w:rPr>
          <w:rFonts w:ascii="Arial" w:hAnsi="Arial" w:cs="Arial"/>
          <w:sz w:val="22"/>
          <w:szCs w:val="22"/>
          <w:lang w:val="ru-RU"/>
        </w:rPr>
        <w:t xml:space="preserve"> и, в частности, итоги глобальных консультативных совещаний, региональных рабочих совещаний, всеобъемлющего процесса обзора </w:t>
      </w:r>
      <w:r w:rsidR="00AB19F5" w:rsidRPr="00941812">
        <w:rPr>
          <w:rFonts w:ascii="Arial" w:hAnsi="Arial" w:cs="Arial"/>
          <w:sz w:val="22"/>
          <w:szCs w:val="22"/>
          <w:lang w:val="ru-RU"/>
        </w:rPr>
        <w:t>п</w:t>
      </w:r>
      <w:r w:rsidRPr="00941812">
        <w:rPr>
          <w:rFonts w:ascii="Arial" w:hAnsi="Arial" w:cs="Arial"/>
          <w:sz w:val="22"/>
          <w:szCs w:val="22"/>
          <w:lang w:val="ru-RU"/>
        </w:rPr>
        <w:t xml:space="preserve">лана проведения </w:t>
      </w:r>
      <w:r w:rsidR="00AB19F5" w:rsidRPr="00941812">
        <w:rPr>
          <w:rFonts w:ascii="Arial" w:hAnsi="Arial" w:cs="Arial"/>
          <w:sz w:val="22"/>
          <w:szCs w:val="22"/>
          <w:lang w:val="ru-RU"/>
        </w:rPr>
        <w:t xml:space="preserve">Десятилетия </w:t>
      </w:r>
      <w:r w:rsidR="007F2C64" w:rsidRPr="00941812">
        <w:rPr>
          <w:rFonts w:ascii="Arial" w:hAnsi="Arial" w:cs="Arial"/>
          <w:sz w:val="22"/>
          <w:szCs w:val="22"/>
          <w:lang w:val="ru-RU"/>
        </w:rPr>
        <w:t xml:space="preserve">(ППД) </w:t>
      </w:r>
      <w:r w:rsidRPr="00941812">
        <w:rPr>
          <w:rFonts w:ascii="Arial" w:hAnsi="Arial" w:cs="Arial"/>
          <w:sz w:val="22"/>
          <w:szCs w:val="22"/>
          <w:lang w:val="ru-RU"/>
        </w:rPr>
        <w:t xml:space="preserve">государствами-членами, членами сети «ООН-Океаны» и заинтересованными сторонами, мероприятия по взаимодействию </w:t>
      </w:r>
      <w:r w:rsidRPr="00941812">
        <w:rPr>
          <w:rFonts w:ascii="Arial" w:hAnsi="Arial" w:cs="Arial"/>
          <w:sz w:val="22"/>
          <w:szCs w:val="22"/>
          <w:lang w:val="ru-RU"/>
        </w:rPr>
        <w:lastRenderedPageBreak/>
        <w:t xml:space="preserve">с заинтересованными </w:t>
      </w:r>
      <w:r w:rsidR="008B17E5" w:rsidRPr="00941812">
        <w:rPr>
          <w:rFonts w:ascii="Arial" w:hAnsi="Arial" w:cs="Arial"/>
          <w:sz w:val="22"/>
          <w:szCs w:val="22"/>
          <w:lang w:val="ru-RU"/>
        </w:rPr>
        <w:t xml:space="preserve">в области океана </w:t>
      </w:r>
      <w:r w:rsidRPr="00941812">
        <w:rPr>
          <w:rFonts w:ascii="Arial" w:hAnsi="Arial" w:cs="Arial"/>
          <w:sz w:val="22"/>
          <w:szCs w:val="22"/>
          <w:lang w:val="ru-RU"/>
        </w:rPr>
        <w:t xml:space="preserve">сторонами, как входящими, так и не входящими в ООН, а также проведение первого </w:t>
      </w:r>
      <w:r w:rsidR="007F2C64" w:rsidRPr="00941812">
        <w:rPr>
          <w:rFonts w:ascii="Arial" w:hAnsi="Arial" w:cs="Arial"/>
          <w:sz w:val="22"/>
          <w:szCs w:val="22"/>
          <w:lang w:val="ru-RU"/>
        </w:rPr>
        <w:t xml:space="preserve">тендера </w:t>
      </w:r>
      <w:r w:rsidRPr="00941812">
        <w:rPr>
          <w:rFonts w:ascii="Arial" w:hAnsi="Arial" w:cs="Arial"/>
          <w:sz w:val="22"/>
          <w:szCs w:val="22"/>
          <w:lang w:val="ru-RU"/>
        </w:rPr>
        <w:t xml:space="preserve">предложений по проведению </w:t>
      </w:r>
      <w:r w:rsidRPr="00905A2E">
        <w:rPr>
          <w:rFonts w:ascii="Arial" w:hAnsi="Arial" w:cs="Arial"/>
          <w:sz w:val="22"/>
          <w:szCs w:val="22"/>
        </w:rPr>
        <w:t>Десятилетия,</w:t>
      </w:r>
    </w:p>
    <w:p w14:paraId="3CA1DEC9" w14:textId="48AB3598" w:rsidR="00055178" w:rsidRDefault="00055178" w:rsidP="00941812">
      <w:pPr>
        <w:pStyle w:val="b"/>
        <w:numPr>
          <w:ilvl w:val="0"/>
          <w:numId w:val="1"/>
        </w:numPr>
        <w:tabs>
          <w:tab w:val="clear" w:pos="1134"/>
        </w:tabs>
        <w:ind w:left="709" w:hanging="709"/>
        <w:rPr>
          <w:rFonts w:ascii="Arial" w:eastAsia="Calibri" w:hAnsi="Arial" w:cs="Arial"/>
          <w:sz w:val="22"/>
          <w:szCs w:val="22"/>
          <w:lang w:val="ru-RU"/>
        </w:rPr>
      </w:pPr>
      <w:r w:rsidRPr="00941812">
        <w:rPr>
          <w:rFonts w:ascii="Arial" w:eastAsia="Calibri" w:hAnsi="Arial" w:cs="Arial"/>
          <w:b/>
          <w:bCs/>
          <w:sz w:val="22"/>
          <w:szCs w:val="22"/>
          <w:lang w:val="ru-RU"/>
        </w:rPr>
        <w:t>выражая</w:t>
      </w:r>
      <w:r w:rsidRPr="00941812">
        <w:rPr>
          <w:rFonts w:ascii="Arial" w:eastAsia="Calibri" w:hAnsi="Arial" w:cs="Arial"/>
          <w:sz w:val="22"/>
          <w:szCs w:val="22"/>
          <w:lang w:val="ru-RU"/>
        </w:rPr>
        <w:t xml:space="preserve"> уверенность в способности </w:t>
      </w:r>
      <w:r w:rsidR="007F2C64" w:rsidRPr="00941812">
        <w:rPr>
          <w:rFonts w:ascii="Arial" w:eastAsia="Calibri" w:hAnsi="Arial" w:cs="Arial"/>
          <w:sz w:val="22"/>
          <w:szCs w:val="22"/>
          <w:lang w:val="ru-RU"/>
        </w:rPr>
        <w:t>с</w:t>
      </w:r>
      <w:r w:rsidRPr="00941812">
        <w:rPr>
          <w:rFonts w:ascii="Arial" w:eastAsia="Calibri" w:hAnsi="Arial" w:cs="Arial"/>
          <w:sz w:val="22"/>
          <w:szCs w:val="22"/>
          <w:lang w:val="ru-RU"/>
        </w:rPr>
        <w:t>екретариата МОК обеспечить дальнейшую координацию усилий в рамках Десятилетия на этапе практической реализации (2021</w:t>
      </w:r>
      <w:r w:rsidR="00387716">
        <w:rPr>
          <w:rFonts w:ascii="Arial" w:eastAsia="Calibri" w:hAnsi="Arial" w:cs="Arial"/>
          <w:sz w:val="22"/>
          <w:szCs w:val="22"/>
          <w:lang w:val="ru-RU"/>
        </w:rPr>
        <w:t>-</w:t>
      </w:r>
      <w:r w:rsidRPr="00941812">
        <w:rPr>
          <w:rFonts w:ascii="Arial" w:eastAsia="Calibri" w:hAnsi="Arial" w:cs="Arial"/>
          <w:sz w:val="22"/>
          <w:szCs w:val="22"/>
          <w:lang w:val="ru-RU"/>
        </w:rPr>
        <w:t>2030</w:t>
      </w:r>
      <w:r w:rsidRPr="00905A2E">
        <w:rPr>
          <w:rFonts w:ascii="Arial" w:eastAsia="Calibri" w:hAnsi="Arial" w:cs="Arial"/>
          <w:sz w:val="22"/>
          <w:szCs w:val="22"/>
        </w:rPr>
        <w:t> </w:t>
      </w:r>
      <w:r w:rsidRPr="00941812">
        <w:rPr>
          <w:rFonts w:ascii="Arial" w:eastAsia="Calibri" w:hAnsi="Arial" w:cs="Arial"/>
          <w:sz w:val="22"/>
          <w:szCs w:val="22"/>
          <w:lang w:val="ru-RU"/>
        </w:rPr>
        <w:t xml:space="preserve">гг.) в сотрудничестве с государствами-членами, специализированными учреждениями, фондами, программами и органами Организации Объединенных Наций, а также другими межправительственными организациями, неправительственными организациями и соответствующими заинтересованными сторонами, </w:t>
      </w:r>
    </w:p>
    <w:p w14:paraId="06F8F6DD" w14:textId="4737A3F6" w:rsidR="00E82958" w:rsidRPr="00E82958" w:rsidRDefault="00E82958" w:rsidP="00E82958">
      <w:pPr>
        <w:pStyle w:val="b"/>
        <w:ind w:left="709"/>
        <w:jc w:val="center"/>
        <w:rPr>
          <w:rFonts w:ascii="Arial" w:eastAsia="Calibri" w:hAnsi="Arial" w:cs="Arial"/>
          <w:b/>
          <w:bCs/>
          <w:sz w:val="22"/>
          <w:szCs w:val="22"/>
          <w:lang w:val="ru-RU"/>
        </w:rPr>
      </w:pPr>
      <w:r>
        <w:rPr>
          <w:rFonts w:ascii="Arial" w:eastAsia="Calibri" w:hAnsi="Arial" w:cs="Arial"/>
          <w:b/>
          <w:bCs/>
          <w:sz w:val="22"/>
          <w:szCs w:val="22"/>
          <w:lang w:val="ru-RU"/>
        </w:rPr>
        <w:t>Часть</w:t>
      </w:r>
      <w:r w:rsidRPr="00E82958">
        <w:rPr>
          <w:rFonts w:ascii="Arial" w:eastAsia="Calibri" w:hAnsi="Arial" w:cs="Arial"/>
          <w:b/>
          <w:bCs/>
          <w:sz w:val="22"/>
          <w:szCs w:val="22"/>
          <w:lang w:val="ru-RU"/>
        </w:rPr>
        <w:t xml:space="preserve"> I</w:t>
      </w:r>
    </w:p>
    <w:p w14:paraId="28ECAC7F" w14:textId="64DFA567" w:rsidR="00055178" w:rsidRPr="00E82958" w:rsidRDefault="00E82958" w:rsidP="00E82958">
      <w:pPr>
        <w:pStyle w:val="b"/>
        <w:tabs>
          <w:tab w:val="clear" w:pos="1134"/>
        </w:tabs>
        <w:ind w:left="709" w:firstLine="0"/>
        <w:jc w:val="center"/>
        <w:rPr>
          <w:rFonts w:ascii="Arial" w:eastAsia="Calibri" w:hAnsi="Arial" w:cs="Arial"/>
          <w:b/>
          <w:bCs/>
          <w:sz w:val="22"/>
          <w:szCs w:val="22"/>
          <w:lang w:val="ru-RU"/>
        </w:rPr>
      </w:pPr>
      <w:r w:rsidRPr="00E82958">
        <w:rPr>
          <w:rFonts w:ascii="Arial" w:eastAsia="Calibri" w:hAnsi="Arial" w:cs="Arial"/>
          <w:b/>
          <w:bCs/>
          <w:sz w:val="22"/>
          <w:szCs w:val="22"/>
          <w:lang w:val="ru-RU"/>
        </w:rPr>
        <w:t>Вопросы координации проведения Десятилетия</w:t>
      </w:r>
    </w:p>
    <w:p w14:paraId="1AA2580F" w14:textId="4A18B7FC" w:rsidR="00055178" w:rsidRPr="00055178" w:rsidRDefault="00055178" w:rsidP="00941812">
      <w:pPr>
        <w:pStyle w:val="b"/>
        <w:numPr>
          <w:ilvl w:val="0"/>
          <w:numId w:val="1"/>
        </w:numPr>
        <w:tabs>
          <w:tab w:val="clear" w:pos="1134"/>
        </w:tabs>
        <w:ind w:left="709" w:hanging="709"/>
        <w:rPr>
          <w:rFonts w:ascii="Arial" w:eastAsia="Calibri" w:hAnsi="Arial" w:cs="Arial"/>
          <w:sz w:val="22"/>
          <w:szCs w:val="22"/>
          <w:lang w:val="ru-RU"/>
        </w:rPr>
      </w:pPr>
      <w:r w:rsidRPr="00941812">
        <w:rPr>
          <w:rFonts w:ascii="Arial" w:eastAsia="Calibri" w:hAnsi="Arial" w:cs="Arial"/>
          <w:b/>
          <w:bCs/>
          <w:sz w:val="22"/>
          <w:szCs w:val="22"/>
          <w:lang w:val="ru-RU"/>
        </w:rPr>
        <w:t>принимает к сведению</w:t>
      </w:r>
      <w:r w:rsidRPr="00941812">
        <w:rPr>
          <w:rFonts w:ascii="Arial" w:eastAsia="Calibri" w:hAnsi="Arial" w:cs="Arial"/>
          <w:sz w:val="22"/>
          <w:szCs w:val="22"/>
          <w:lang w:val="ru-RU"/>
        </w:rPr>
        <w:t xml:space="preserve"> </w:t>
      </w:r>
      <w:r w:rsidR="007F2C64" w:rsidRPr="00941812">
        <w:rPr>
          <w:rFonts w:ascii="Arial" w:eastAsia="Calibri" w:hAnsi="Arial" w:cs="Arial"/>
          <w:sz w:val="22"/>
          <w:szCs w:val="22"/>
          <w:lang w:val="ru-RU"/>
        </w:rPr>
        <w:t xml:space="preserve">ППД </w:t>
      </w:r>
      <w:r w:rsidRPr="00941812">
        <w:rPr>
          <w:rFonts w:ascii="Arial" w:eastAsia="Calibri" w:hAnsi="Arial" w:cs="Arial"/>
          <w:sz w:val="22"/>
          <w:szCs w:val="22"/>
          <w:lang w:val="ru-RU"/>
        </w:rPr>
        <w:t>в качестве основы для начала Десятилетия и создания описанных в нем механизмов управления и взаимодействия;</w:t>
      </w:r>
    </w:p>
    <w:p w14:paraId="6118FBB5" w14:textId="039F585F" w:rsidR="00055178" w:rsidRPr="00055178" w:rsidRDefault="007F2C64" w:rsidP="00941812">
      <w:pPr>
        <w:pStyle w:val="b"/>
        <w:numPr>
          <w:ilvl w:val="0"/>
          <w:numId w:val="1"/>
        </w:numPr>
        <w:tabs>
          <w:tab w:val="clear" w:pos="1134"/>
        </w:tabs>
        <w:ind w:left="709" w:hanging="709"/>
        <w:rPr>
          <w:rFonts w:ascii="Arial" w:eastAsia="Calibri" w:hAnsi="Arial" w:cs="Arial"/>
          <w:sz w:val="22"/>
          <w:szCs w:val="22"/>
          <w:lang w:val="ru-RU"/>
        </w:rPr>
      </w:pPr>
      <w:r w:rsidRPr="00941812">
        <w:rPr>
          <w:rFonts w:ascii="Arial" w:eastAsia="Calibri" w:hAnsi="Arial" w:cs="Arial"/>
          <w:b/>
          <w:bCs/>
          <w:sz w:val="22"/>
          <w:szCs w:val="22"/>
          <w:lang w:val="ru-RU"/>
        </w:rPr>
        <w:t>принимает к сведению</w:t>
      </w:r>
      <w:r w:rsidRPr="00941812">
        <w:rPr>
          <w:rFonts w:ascii="Arial" w:eastAsia="Calibri" w:hAnsi="Arial" w:cs="Arial"/>
          <w:sz w:val="22"/>
          <w:szCs w:val="22"/>
          <w:lang w:val="ru-RU"/>
        </w:rPr>
        <w:t xml:space="preserve"> </w:t>
      </w:r>
      <w:r w:rsidRPr="00941812">
        <w:rPr>
          <w:rFonts w:ascii="Arial" w:eastAsia="Calibri" w:hAnsi="Arial" w:cs="Arial"/>
          <w:b/>
          <w:sz w:val="22"/>
          <w:szCs w:val="22"/>
          <w:lang w:val="ru-RU"/>
        </w:rPr>
        <w:t>также</w:t>
      </w:r>
      <w:r w:rsidRPr="00941812">
        <w:rPr>
          <w:rFonts w:ascii="Arial" w:eastAsia="Calibri" w:hAnsi="Arial" w:cs="Arial"/>
          <w:sz w:val="22"/>
          <w:szCs w:val="22"/>
          <w:lang w:val="ru-RU"/>
        </w:rPr>
        <w:t xml:space="preserve"> </w:t>
      </w:r>
      <w:r w:rsidR="00055178" w:rsidRPr="00941812">
        <w:rPr>
          <w:rFonts w:ascii="Arial" w:eastAsia="Calibri" w:hAnsi="Arial" w:cs="Arial"/>
          <w:sz w:val="22"/>
          <w:szCs w:val="22"/>
          <w:lang w:val="ru-RU"/>
        </w:rPr>
        <w:t xml:space="preserve">итоги первого </w:t>
      </w:r>
      <w:r w:rsidRPr="00941812">
        <w:rPr>
          <w:rFonts w:ascii="Arial" w:eastAsia="Calibri" w:hAnsi="Arial" w:cs="Arial"/>
          <w:sz w:val="22"/>
          <w:szCs w:val="22"/>
          <w:lang w:val="ru-RU"/>
        </w:rPr>
        <w:t xml:space="preserve">тендера </w:t>
      </w:r>
      <w:r w:rsidR="00055178" w:rsidRPr="00941812">
        <w:rPr>
          <w:rFonts w:ascii="Arial" w:eastAsia="Calibri" w:hAnsi="Arial" w:cs="Arial"/>
          <w:sz w:val="22"/>
          <w:szCs w:val="22"/>
          <w:lang w:val="ru-RU"/>
        </w:rPr>
        <w:t>предложений по проведению Десятилетия и одобренные программы Десятилетия, представленные в документе</w:t>
      </w:r>
      <w:r w:rsidR="00E82958">
        <w:rPr>
          <w:rFonts w:ascii="Arial" w:eastAsia="Calibri" w:hAnsi="Arial" w:cs="Arial"/>
          <w:sz w:val="22"/>
          <w:szCs w:val="22"/>
          <w:lang w:val="ru-RU"/>
        </w:rPr>
        <w:t> </w:t>
      </w:r>
      <w:hyperlink r:id="rId14" w:history="1">
        <w:r w:rsidR="00055178" w:rsidRPr="00905A2E">
          <w:rPr>
            <w:rStyle w:val="Hyperlink"/>
            <w:rFonts w:ascii="Arial" w:eastAsia="Calibri" w:hAnsi="Arial" w:cs="Arial"/>
            <w:sz w:val="22"/>
            <w:szCs w:val="22"/>
          </w:rPr>
          <w:t>IOC</w:t>
        </w:r>
        <w:r w:rsidR="00055178" w:rsidRPr="00941812">
          <w:rPr>
            <w:rStyle w:val="Hyperlink"/>
            <w:rFonts w:ascii="Arial" w:eastAsia="Calibri" w:hAnsi="Arial" w:cs="Arial"/>
            <w:sz w:val="22"/>
            <w:szCs w:val="22"/>
            <w:lang w:val="ru-RU"/>
          </w:rPr>
          <w:t>/</w:t>
        </w:r>
        <w:r w:rsidR="00055178" w:rsidRPr="00905A2E">
          <w:rPr>
            <w:rStyle w:val="Hyperlink"/>
            <w:rFonts w:ascii="Arial" w:eastAsia="Calibri" w:hAnsi="Arial" w:cs="Arial"/>
            <w:sz w:val="22"/>
            <w:szCs w:val="22"/>
          </w:rPr>
          <w:t>INF</w:t>
        </w:r>
        <w:r w:rsidR="00055178" w:rsidRPr="00941812">
          <w:rPr>
            <w:rStyle w:val="Hyperlink"/>
            <w:rFonts w:ascii="Arial" w:eastAsia="Calibri" w:hAnsi="Arial" w:cs="Arial"/>
            <w:sz w:val="22"/>
            <w:szCs w:val="22"/>
            <w:lang w:val="ru-RU"/>
          </w:rPr>
          <w:t>-1417</w:t>
        </w:r>
      </w:hyperlink>
      <w:r w:rsidR="00055178" w:rsidRPr="00941812">
        <w:rPr>
          <w:rFonts w:ascii="Arial" w:eastAsia="Calibri" w:hAnsi="Arial" w:cs="Arial"/>
          <w:sz w:val="22"/>
          <w:szCs w:val="22"/>
          <w:lang w:val="ru-RU"/>
        </w:rPr>
        <w:t>;</w:t>
      </w:r>
    </w:p>
    <w:p w14:paraId="167D3ACE" w14:textId="640226F7" w:rsidR="00055178" w:rsidRPr="004F0DDD" w:rsidRDefault="00055178" w:rsidP="00941812">
      <w:pPr>
        <w:pStyle w:val="b"/>
        <w:numPr>
          <w:ilvl w:val="0"/>
          <w:numId w:val="1"/>
        </w:numPr>
        <w:tabs>
          <w:tab w:val="clear" w:pos="1134"/>
        </w:tabs>
        <w:ind w:left="709" w:hanging="709"/>
        <w:rPr>
          <w:rFonts w:ascii="Arial" w:eastAsia="Calibri" w:hAnsi="Arial" w:cs="Arial"/>
          <w:sz w:val="22"/>
          <w:szCs w:val="22"/>
          <w:lang w:val="ru-RU"/>
        </w:rPr>
      </w:pPr>
      <w:r w:rsidRPr="00941812">
        <w:rPr>
          <w:rFonts w:ascii="Arial" w:hAnsi="Arial" w:cs="Arial"/>
          <w:b/>
          <w:bCs/>
          <w:sz w:val="22"/>
          <w:szCs w:val="22"/>
          <w:lang w:val="ru-RU"/>
        </w:rPr>
        <w:t>поддерживает</w:t>
      </w:r>
      <w:r w:rsidRPr="00941812">
        <w:rPr>
          <w:rFonts w:ascii="Arial" w:hAnsi="Arial" w:cs="Arial"/>
          <w:sz w:val="22"/>
          <w:szCs w:val="22"/>
          <w:lang w:val="ru-RU"/>
        </w:rPr>
        <w:t xml:space="preserve"> создание </w:t>
      </w:r>
      <w:r w:rsidR="007F2C64" w:rsidRPr="00941812">
        <w:rPr>
          <w:rFonts w:ascii="Arial" w:hAnsi="Arial" w:cs="Arial"/>
          <w:sz w:val="22"/>
          <w:szCs w:val="22"/>
          <w:lang w:val="ru-RU"/>
        </w:rPr>
        <w:t>в секретариате МОК г</w:t>
      </w:r>
      <w:r w:rsidRPr="00941812">
        <w:rPr>
          <w:rFonts w:ascii="Arial" w:hAnsi="Arial" w:cs="Arial"/>
          <w:sz w:val="22"/>
          <w:szCs w:val="22"/>
          <w:lang w:val="ru-RU"/>
        </w:rPr>
        <w:t xml:space="preserve">руппы координации проведения Десятилетия </w:t>
      </w:r>
      <w:r w:rsidR="00050C25" w:rsidRPr="00941812">
        <w:rPr>
          <w:rFonts w:ascii="Arial" w:hAnsi="Arial" w:cs="Arial"/>
          <w:sz w:val="22"/>
          <w:szCs w:val="22"/>
          <w:lang w:val="ru-RU"/>
        </w:rPr>
        <w:t xml:space="preserve">(ГКПД) </w:t>
      </w:r>
      <w:r w:rsidRPr="00941812">
        <w:rPr>
          <w:rFonts w:ascii="Arial" w:hAnsi="Arial" w:cs="Arial"/>
          <w:sz w:val="22"/>
          <w:szCs w:val="22"/>
          <w:lang w:val="ru-RU"/>
        </w:rPr>
        <w:t>как основного механизма для организованного, результативного, всеобъемлющего и эффективного проведения Десятилетия;</w:t>
      </w:r>
    </w:p>
    <w:p w14:paraId="5D45A177" w14:textId="58EB704A" w:rsidR="00055178" w:rsidRPr="00055178" w:rsidRDefault="00055178" w:rsidP="00941812">
      <w:pPr>
        <w:pStyle w:val="b"/>
        <w:numPr>
          <w:ilvl w:val="0"/>
          <w:numId w:val="1"/>
        </w:numPr>
        <w:tabs>
          <w:tab w:val="clear" w:pos="1134"/>
        </w:tabs>
        <w:ind w:left="709" w:hanging="709"/>
        <w:rPr>
          <w:rFonts w:ascii="Arial" w:hAnsi="Arial" w:cs="Arial"/>
          <w:sz w:val="22"/>
          <w:szCs w:val="22"/>
          <w:lang w:val="ru-RU"/>
        </w:rPr>
      </w:pPr>
      <w:r w:rsidRPr="00941812">
        <w:rPr>
          <w:rFonts w:ascii="Arial" w:hAnsi="Arial" w:cs="Arial"/>
          <w:b/>
          <w:bCs/>
          <w:sz w:val="22"/>
          <w:szCs w:val="22"/>
          <w:lang w:val="ru-RU"/>
        </w:rPr>
        <w:t xml:space="preserve">предлагает </w:t>
      </w:r>
      <w:r w:rsidRPr="00941812">
        <w:rPr>
          <w:rFonts w:ascii="Arial" w:hAnsi="Arial" w:cs="Arial"/>
          <w:sz w:val="22"/>
          <w:szCs w:val="22"/>
          <w:lang w:val="ru-RU"/>
        </w:rPr>
        <w:t xml:space="preserve">институциональным партнерам выступать в качестве центров сотрудничества в рамках Десятилетия или партнеров по проведению Десятилетия на основе указаний, содержащихся в документе </w:t>
      </w:r>
      <w:hyperlink r:id="rId15" w:history="1">
        <w:r w:rsidRPr="00905A2E">
          <w:rPr>
            <w:rStyle w:val="Hyperlink"/>
            <w:rFonts w:ascii="Arial" w:hAnsi="Arial" w:cs="Arial"/>
            <w:sz w:val="22"/>
            <w:szCs w:val="22"/>
          </w:rPr>
          <w:t>IOC</w:t>
        </w:r>
        <w:r w:rsidRPr="00941812">
          <w:rPr>
            <w:rStyle w:val="Hyperlink"/>
            <w:rFonts w:ascii="Arial" w:hAnsi="Arial" w:cs="Arial"/>
            <w:sz w:val="22"/>
            <w:szCs w:val="22"/>
            <w:lang w:val="ru-RU"/>
          </w:rPr>
          <w:t>/2021/</w:t>
        </w:r>
        <w:r w:rsidRPr="00905A2E">
          <w:rPr>
            <w:rStyle w:val="Hyperlink"/>
            <w:rFonts w:ascii="Arial" w:hAnsi="Arial" w:cs="Arial"/>
            <w:sz w:val="22"/>
            <w:szCs w:val="22"/>
          </w:rPr>
          <w:t>ODS</w:t>
        </w:r>
        <w:r w:rsidRPr="00941812">
          <w:rPr>
            <w:rStyle w:val="Hyperlink"/>
            <w:rFonts w:ascii="Arial" w:hAnsi="Arial" w:cs="Arial"/>
            <w:sz w:val="22"/>
            <w:szCs w:val="22"/>
            <w:lang w:val="ru-RU"/>
          </w:rPr>
          <w:t>/23</w:t>
        </w:r>
      </w:hyperlink>
      <w:r w:rsidRPr="00941812">
        <w:rPr>
          <w:rFonts w:ascii="Arial" w:hAnsi="Arial" w:cs="Arial"/>
          <w:sz w:val="22"/>
          <w:szCs w:val="22"/>
          <w:lang w:val="ru-RU"/>
        </w:rPr>
        <w:t xml:space="preserve">, и </w:t>
      </w:r>
      <w:r w:rsidRPr="00941812">
        <w:rPr>
          <w:rFonts w:ascii="Arial" w:hAnsi="Arial" w:cs="Arial"/>
          <w:b/>
          <w:bCs/>
          <w:sz w:val="22"/>
          <w:szCs w:val="22"/>
          <w:lang w:val="ru-RU"/>
        </w:rPr>
        <w:t xml:space="preserve">просит </w:t>
      </w:r>
      <w:r w:rsidR="007F2C64" w:rsidRPr="00941812">
        <w:rPr>
          <w:rFonts w:ascii="Arial" w:hAnsi="Arial" w:cs="Arial"/>
          <w:sz w:val="22"/>
          <w:szCs w:val="22"/>
          <w:lang w:val="ru-RU"/>
        </w:rPr>
        <w:t>с</w:t>
      </w:r>
      <w:r w:rsidRPr="00941812">
        <w:rPr>
          <w:rFonts w:ascii="Arial" w:hAnsi="Arial" w:cs="Arial"/>
          <w:sz w:val="22"/>
          <w:szCs w:val="22"/>
          <w:lang w:val="ru-RU"/>
        </w:rPr>
        <w:t xml:space="preserve">екретариат МОК представить руководящим органам МОК доклад о создании таких механизмов; </w:t>
      </w:r>
    </w:p>
    <w:p w14:paraId="535027A6" w14:textId="77777777" w:rsidR="00055178" w:rsidRPr="004F0DDD" w:rsidRDefault="00055178" w:rsidP="00941812">
      <w:pPr>
        <w:pStyle w:val="b"/>
        <w:numPr>
          <w:ilvl w:val="0"/>
          <w:numId w:val="1"/>
        </w:numPr>
        <w:tabs>
          <w:tab w:val="clear" w:pos="1134"/>
        </w:tabs>
        <w:ind w:left="709" w:hanging="709"/>
        <w:rPr>
          <w:rFonts w:ascii="Arial" w:hAnsi="Arial" w:cs="Arial"/>
          <w:sz w:val="22"/>
          <w:szCs w:val="22"/>
          <w:lang w:val="ru-RU"/>
        </w:rPr>
      </w:pPr>
      <w:r w:rsidRPr="00941812">
        <w:rPr>
          <w:rFonts w:ascii="Arial" w:hAnsi="Arial" w:cs="Arial"/>
          <w:b/>
          <w:bCs/>
          <w:sz w:val="22"/>
          <w:szCs w:val="22"/>
          <w:lang w:val="ru-RU"/>
        </w:rPr>
        <w:t xml:space="preserve">предлагает </w:t>
      </w:r>
      <w:r w:rsidRPr="00941812">
        <w:rPr>
          <w:rFonts w:ascii="Arial" w:hAnsi="Arial" w:cs="Arial"/>
          <w:sz w:val="22"/>
          <w:szCs w:val="22"/>
          <w:lang w:val="ru-RU"/>
        </w:rPr>
        <w:t xml:space="preserve">государствам-членам и партнерам: </w:t>
      </w:r>
    </w:p>
    <w:p w14:paraId="450DE7D7" w14:textId="745DAB33" w:rsidR="00055178" w:rsidRPr="004F0DDD" w:rsidRDefault="00055178" w:rsidP="00941812">
      <w:pPr>
        <w:spacing w:after="240"/>
        <w:ind w:left="1311" w:hanging="591"/>
        <w:jc w:val="both"/>
        <w:rPr>
          <w:rFonts w:ascii="Arial" w:hAnsi="Arial" w:cs="Arial"/>
          <w:sz w:val="22"/>
          <w:szCs w:val="22"/>
          <w:lang w:val="ru-RU"/>
        </w:rPr>
      </w:pPr>
      <w:r w:rsidRPr="00941812">
        <w:rPr>
          <w:rFonts w:ascii="Arial" w:hAnsi="Arial" w:cs="Arial"/>
          <w:sz w:val="22"/>
          <w:szCs w:val="22"/>
          <w:lang w:val="ru-RU"/>
        </w:rPr>
        <w:t>(</w:t>
      </w:r>
      <w:r w:rsidRPr="00905A2E">
        <w:rPr>
          <w:rFonts w:ascii="Arial" w:hAnsi="Arial" w:cs="Arial"/>
          <w:sz w:val="22"/>
          <w:szCs w:val="22"/>
        </w:rPr>
        <w:t>i</w:t>
      </w:r>
      <w:r w:rsidRPr="00941812">
        <w:rPr>
          <w:rFonts w:ascii="Arial" w:hAnsi="Arial" w:cs="Arial"/>
          <w:sz w:val="22"/>
          <w:szCs w:val="22"/>
          <w:lang w:val="ru-RU"/>
        </w:rPr>
        <w:t xml:space="preserve">) </w:t>
      </w:r>
      <w:r w:rsidRPr="00905A2E">
        <w:rPr>
          <w:rFonts w:ascii="Arial" w:hAnsi="Arial" w:cs="Arial"/>
          <w:sz w:val="22"/>
          <w:szCs w:val="22"/>
        </w:rPr>
        <w:t> </w:t>
      </w:r>
      <w:r w:rsidRPr="00941812">
        <w:rPr>
          <w:rFonts w:ascii="Arial" w:hAnsi="Arial" w:cs="Arial"/>
          <w:sz w:val="22"/>
          <w:szCs w:val="22"/>
          <w:lang w:val="ru-RU"/>
        </w:rPr>
        <w:tab/>
        <w:t xml:space="preserve">оказать добровольную финансовую поддержку усилиям </w:t>
      </w:r>
      <w:r w:rsidR="00050C25" w:rsidRPr="00941812">
        <w:rPr>
          <w:rFonts w:ascii="Arial" w:hAnsi="Arial" w:cs="Arial"/>
          <w:sz w:val="22"/>
          <w:szCs w:val="22"/>
          <w:lang w:val="ru-RU"/>
        </w:rPr>
        <w:t>с</w:t>
      </w:r>
      <w:r w:rsidRPr="00941812">
        <w:rPr>
          <w:rFonts w:ascii="Arial" w:hAnsi="Arial" w:cs="Arial"/>
          <w:sz w:val="22"/>
          <w:szCs w:val="22"/>
          <w:lang w:val="ru-RU"/>
        </w:rPr>
        <w:t xml:space="preserve">екретариата МОК по координации связанной с Десятилетием деятельности, включая помощь в натуральной форме, </w:t>
      </w:r>
      <w:r w:rsidR="00050C25" w:rsidRPr="00941812">
        <w:rPr>
          <w:rFonts w:ascii="Arial" w:hAnsi="Arial" w:cs="Arial"/>
          <w:sz w:val="22"/>
          <w:szCs w:val="22"/>
          <w:lang w:val="ru-RU"/>
        </w:rPr>
        <w:t>такой как</w:t>
      </w:r>
      <w:r w:rsidRPr="00941812">
        <w:rPr>
          <w:rFonts w:ascii="Arial" w:hAnsi="Arial" w:cs="Arial"/>
          <w:sz w:val="22"/>
          <w:szCs w:val="22"/>
          <w:lang w:val="ru-RU"/>
        </w:rPr>
        <w:t xml:space="preserve"> предоставление и прикомандирование</w:t>
      </w:r>
      <w:r w:rsidR="008B17E5" w:rsidRPr="00941812">
        <w:rPr>
          <w:rFonts w:ascii="Arial" w:hAnsi="Arial" w:cs="Arial"/>
          <w:sz w:val="22"/>
          <w:szCs w:val="22"/>
          <w:lang w:val="ru-RU"/>
        </w:rPr>
        <w:t xml:space="preserve"> персонала</w:t>
      </w:r>
      <w:r w:rsidRPr="00941812">
        <w:rPr>
          <w:rFonts w:ascii="Arial" w:hAnsi="Arial" w:cs="Arial"/>
          <w:sz w:val="22"/>
          <w:szCs w:val="22"/>
          <w:lang w:val="ru-RU"/>
        </w:rPr>
        <w:t xml:space="preserve">; </w:t>
      </w:r>
    </w:p>
    <w:p w14:paraId="41840975" w14:textId="6CE9B71A" w:rsidR="00055178" w:rsidRPr="004F0DDD" w:rsidRDefault="00055178" w:rsidP="00941812">
      <w:pPr>
        <w:spacing w:after="240"/>
        <w:ind w:left="1311" w:hanging="591"/>
        <w:jc w:val="both"/>
        <w:rPr>
          <w:rFonts w:ascii="Arial" w:hAnsi="Arial" w:cs="Arial"/>
          <w:sz w:val="22"/>
          <w:szCs w:val="22"/>
          <w:lang w:val="ru-RU"/>
        </w:rPr>
      </w:pPr>
      <w:r w:rsidRPr="00941812">
        <w:rPr>
          <w:rFonts w:ascii="Arial" w:hAnsi="Arial" w:cs="Arial"/>
          <w:sz w:val="22"/>
          <w:szCs w:val="22"/>
          <w:lang w:val="ru-RU"/>
        </w:rPr>
        <w:t>(</w:t>
      </w:r>
      <w:r w:rsidRPr="00905A2E">
        <w:rPr>
          <w:rFonts w:ascii="Arial" w:hAnsi="Arial" w:cs="Arial"/>
          <w:sz w:val="22"/>
          <w:szCs w:val="22"/>
        </w:rPr>
        <w:t>ii</w:t>
      </w:r>
      <w:r w:rsidRPr="00941812">
        <w:rPr>
          <w:rFonts w:ascii="Arial" w:hAnsi="Arial" w:cs="Arial"/>
          <w:sz w:val="22"/>
          <w:szCs w:val="22"/>
          <w:lang w:val="ru-RU"/>
        </w:rPr>
        <w:t xml:space="preserve">) </w:t>
      </w:r>
      <w:r w:rsidRPr="00905A2E">
        <w:rPr>
          <w:rFonts w:ascii="Arial" w:hAnsi="Arial" w:cs="Arial"/>
          <w:sz w:val="22"/>
          <w:szCs w:val="22"/>
        </w:rPr>
        <w:t> </w:t>
      </w:r>
      <w:r w:rsidRPr="00941812">
        <w:rPr>
          <w:rFonts w:ascii="Arial" w:hAnsi="Arial" w:cs="Arial"/>
          <w:sz w:val="22"/>
          <w:szCs w:val="22"/>
          <w:lang w:val="ru-RU"/>
        </w:rPr>
        <w:tab/>
      </w:r>
      <w:r w:rsidR="00050C25" w:rsidRPr="00941812">
        <w:rPr>
          <w:rFonts w:ascii="Arial" w:hAnsi="Arial" w:cs="Arial"/>
          <w:sz w:val="22"/>
          <w:szCs w:val="22"/>
          <w:lang w:val="ru-RU"/>
        </w:rPr>
        <w:t xml:space="preserve">размещать </w:t>
      </w:r>
      <w:r w:rsidRPr="00941812">
        <w:rPr>
          <w:rFonts w:ascii="Arial" w:hAnsi="Arial" w:cs="Arial"/>
          <w:sz w:val="22"/>
          <w:szCs w:val="22"/>
          <w:lang w:val="ru-RU"/>
        </w:rPr>
        <w:t xml:space="preserve">на </w:t>
      </w:r>
      <w:r w:rsidR="00050C25" w:rsidRPr="00941812">
        <w:rPr>
          <w:rFonts w:ascii="Arial" w:hAnsi="Arial" w:cs="Arial"/>
          <w:sz w:val="22"/>
          <w:szCs w:val="22"/>
          <w:lang w:val="ru-RU"/>
        </w:rPr>
        <w:t xml:space="preserve">их </w:t>
      </w:r>
      <w:r w:rsidRPr="00941812">
        <w:rPr>
          <w:rFonts w:ascii="Arial" w:hAnsi="Arial" w:cs="Arial"/>
          <w:sz w:val="22"/>
          <w:szCs w:val="22"/>
          <w:lang w:val="ru-RU"/>
        </w:rPr>
        <w:t>территории и финанс</w:t>
      </w:r>
      <w:r w:rsidR="00050C25" w:rsidRPr="00941812">
        <w:rPr>
          <w:rFonts w:ascii="Arial" w:hAnsi="Arial" w:cs="Arial"/>
          <w:sz w:val="22"/>
          <w:szCs w:val="22"/>
          <w:lang w:val="ru-RU"/>
        </w:rPr>
        <w:t>ировать</w:t>
      </w:r>
      <w:r w:rsidRPr="00941812">
        <w:rPr>
          <w:rFonts w:ascii="Arial" w:hAnsi="Arial" w:cs="Arial"/>
          <w:sz w:val="22"/>
          <w:szCs w:val="22"/>
          <w:lang w:val="ru-RU"/>
        </w:rPr>
        <w:t xml:space="preserve"> мероприятия в рамках Десятилетия, программны</w:t>
      </w:r>
      <w:r w:rsidR="00050C25" w:rsidRPr="00941812">
        <w:rPr>
          <w:rFonts w:ascii="Arial" w:hAnsi="Arial" w:cs="Arial"/>
          <w:sz w:val="22"/>
          <w:szCs w:val="22"/>
          <w:lang w:val="ru-RU"/>
        </w:rPr>
        <w:t>е</w:t>
      </w:r>
      <w:r w:rsidRPr="00941812">
        <w:rPr>
          <w:rFonts w:ascii="Arial" w:hAnsi="Arial" w:cs="Arial"/>
          <w:sz w:val="22"/>
          <w:szCs w:val="22"/>
          <w:lang w:val="ru-RU"/>
        </w:rPr>
        <w:t xml:space="preserve"> или </w:t>
      </w:r>
      <w:r w:rsidR="00050C25" w:rsidRPr="00941812">
        <w:rPr>
          <w:rFonts w:ascii="Arial" w:hAnsi="Arial" w:cs="Arial"/>
          <w:sz w:val="22"/>
          <w:szCs w:val="22"/>
          <w:lang w:val="ru-RU"/>
        </w:rPr>
        <w:t xml:space="preserve">региональные </w:t>
      </w:r>
      <w:r w:rsidRPr="00941812">
        <w:rPr>
          <w:rFonts w:ascii="Arial" w:hAnsi="Arial" w:cs="Arial"/>
          <w:sz w:val="22"/>
          <w:szCs w:val="22"/>
          <w:lang w:val="ru-RU"/>
        </w:rPr>
        <w:t>бюро координации проведения Десятилетия и центр</w:t>
      </w:r>
      <w:r w:rsidR="00050C25" w:rsidRPr="00941812">
        <w:rPr>
          <w:rFonts w:ascii="Arial" w:hAnsi="Arial" w:cs="Arial"/>
          <w:sz w:val="22"/>
          <w:szCs w:val="22"/>
          <w:lang w:val="ru-RU"/>
        </w:rPr>
        <w:t>ы</w:t>
      </w:r>
      <w:r w:rsidRPr="00941812">
        <w:rPr>
          <w:rFonts w:ascii="Arial" w:hAnsi="Arial" w:cs="Arial"/>
          <w:sz w:val="22"/>
          <w:szCs w:val="22"/>
          <w:lang w:val="ru-RU"/>
        </w:rPr>
        <w:t xml:space="preserve"> сотрудничества в рамках Десятилетия в </w:t>
      </w:r>
      <w:r w:rsidR="00525BBA" w:rsidRPr="00941812">
        <w:rPr>
          <w:rFonts w:ascii="Arial" w:hAnsi="Arial" w:cs="Arial"/>
          <w:sz w:val="22"/>
          <w:szCs w:val="22"/>
          <w:lang w:val="ru-RU"/>
        </w:rPr>
        <w:t>соответствии с</w:t>
      </w:r>
      <w:r w:rsidRPr="00941812">
        <w:rPr>
          <w:rFonts w:ascii="Arial" w:hAnsi="Arial" w:cs="Arial"/>
          <w:sz w:val="22"/>
          <w:szCs w:val="22"/>
          <w:lang w:val="ru-RU"/>
        </w:rPr>
        <w:t xml:space="preserve"> </w:t>
      </w:r>
      <w:r w:rsidR="00050C25" w:rsidRPr="00941812">
        <w:rPr>
          <w:rFonts w:ascii="Arial" w:hAnsi="Arial" w:cs="Arial"/>
          <w:sz w:val="22"/>
          <w:szCs w:val="22"/>
          <w:lang w:val="ru-RU"/>
        </w:rPr>
        <w:t>ППД</w:t>
      </w:r>
      <w:r w:rsidRPr="00941812">
        <w:rPr>
          <w:rFonts w:ascii="Arial" w:hAnsi="Arial" w:cs="Arial"/>
          <w:sz w:val="22"/>
          <w:szCs w:val="22"/>
          <w:lang w:val="ru-RU"/>
        </w:rPr>
        <w:t xml:space="preserve">; </w:t>
      </w:r>
    </w:p>
    <w:p w14:paraId="016BABFE" w14:textId="77777777" w:rsidR="00055178" w:rsidRPr="004F0DDD" w:rsidRDefault="00055178" w:rsidP="00941812">
      <w:pPr>
        <w:pStyle w:val="ListParagraph"/>
        <w:numPr>
          <w:ilvl w:val="0"/>
          <w:numId w:val="2"/>
        </w:numPr>
        <w:tabs>
          <w:tab w:val="clear" w:pos="567"/>
          <w:tab w:val="left" w:pos="709"/>
        </w:tabs>
        <w:spacing w:after="240"/>
        <w:ind w:left="1311" w:hanging="591"/>
        <w:contextualSpacing w:val="0"/>
        <w:jc w:val="both"/>
        <w:rPr>
          <w:rFonts w:cs="Arial"/>
          <w:szCs w:val="22"/>
          <w:lang w:val="ru-RU"/>
        </w:rPr>
      </w:pPr>
      <w:r w:rsidRPr="00941812">
        <w:rPr>
          <w:rFonts w:cs="Arial"/>
          <w:szCs w:val="22"/>
          <w:lang w:val="ru-RU"/>
        </w:rPr>
        <w:t>создать национальные многосторонние механизмы координации связанной с Десятилетием деятельности, с тем чтобы стимулировать осуществление мероприятий на национальном уровне и международное сотрудничество;</w:t>
      </w:r>
    </w:p>
    <w:p w14:paraId="1AB1E4A0" w14:textId="1ABEBC1A" w:rsidR="00055178" w:rsidRPr="004F0DDD" w:rsidRDefault="00055178" w:rsidP="00941812">
      <w:pPr>
        <w:pStyle w:val="ListParagraph"/>
        <w:numPr>
          <w:ilvl w:val="0"/>
          <w:numId w:val="2"/>
        </w:numPr>
        <w:tabs>
          <w:tab w:val="clear" w:pos="567"/>
          <w:tab w:val="left" w:pos="709"/>
        </w:tabs>
        <w:spacing w:after="240"/>
        <w:ind w:left="1311" w:hanging="602"/>
        <w:contextualSpacing w:val="0"/>
        <w:jc w:val="both"/>
        <w:rPr>
          <w:rFonts w:cs="Arial"/>
          <w:szCs w:val="22"/>
          <w:lang w:val="ru-RU"/>
        </w:rPr>
      </w:pPr>
      <w:r w:rsidRPr="00941812">
        <w:rPr>
          <w:rFonts w:cs="Arial"/>
          <w:szCs w:val="22"/>
          <w:lang w:val="ru-RU"/>
        </w:rPr>
        <w:t xml:space="preserve">проводить региональные или международные </w:t>
      </w:r>
      <w:r w:rsidR="00050C25" w:rsidRPr="00941812">
        <w:rPr>
          <w:rFonts w:cs="Arial"/>
          <w:szCs w:val="22"/>
          <w:lang w:val="ru-RU"/>
        </w:rPr>
        <w:t xml:space="preserve">мероприятия с участием </w:t>
      </w:r>
      <w:r w:rsidRPr="00941812">
        <w:rPr>
          <w:rFonts w:cs="Arial"/>
          <w:szCs w:val="22"/>
          <w:lang w:val="ru-RU"/>
        </w:rPr>
        <w:t xml:space="preserve">заинтересованных </w:t>
      </w:r>
      <w:r w:rsidR="00CE2999" w:rsidRPr="00941812">
        <w:rPr>
          <w:rFonts w:cs="Arial"/>
          <w:szCs w:val="22"/>
          <w:lang w:val="ru-RU"/>
        </w:rPr>
        <w:t xml:space="preserve">в Десятилетии </w:t>
      </w:r>
      <w:r w:rsidRPr="00941812">
        <w:rPr>
          <w:rFonts w:cs="Arial"/>
          <w:szCs w:val="22"/>
          <w:lang w:val="ru-RU"/>
        </w:rPr>
        <w:t>сторон, в</w:t>
      </w:r>
      <w:r w:rsidR="00CE2999" w:rsidRPr="00941812">
        <w:rPr>
          <w:rFonts w:cs="Arial"/>
          <w:szCs w:val="22"/>
          <w:lang w:val="ru-RU"/>
        </w:rPr>
        <w:t xml:space="preserve"> том числе в рамках </w:t>
      </w:r>
      <w:r w:rsidRPr="00941812">
        <w:rPr>
          <w:rFonts w:cs="Arial"/>
          <w:szCs w:val="22"/>
          <w:lang w:val="ru-RU"/>
        </w:rPr>
        <w:t>сери</w:t>
      </w:r>
      <w:r w:rsidR="00CE2999" w:rsidRPr="00941812">
        <w:rPr>
          <w:rFonts w:cs="Arial"/>
          <w:szCs w:val="22"/>
          <w:lang w:val="ru-RU"/>
        </w:rPr>
        <w:t>и</w:t>
      </w:r>
      <w:r w:rsidRPr="00941812">
        <w:rPr>
          <w:rFonts w:cs="Arial"/>
          <w:szCs w:val="22"/>
          <w:lang w:val="ru-RU"/>
        </w:rPr>
        <w:t xml:space="preserve"> </w:t>
      </w:r>
      <w:r w:rsidR="00525BBA" w:rsidRPr="00941812">
        <w:rPr>
          <w:rFonts w:cs="Arial"/>
          <w:szCs w:val="22"/>
          <w:lang w:val="ru-RU"/>
        </w:rPr>
        <w:t xml:space="preserve">международных </w:t>
      </w:r>
      <w:r w:rsidRPr="00941812">
        <w:rPr>
          <w:rFonts w:cs="Arial"/>
          <w:szCs w:val="22"/>
          <w:lang w:val="ru-RU"/>
        </w:rPr>
        <w:t xml:space="preserve">конференций Десятилетия науки об океане. </w:t>
      </w:r>
    </w:p>
    <w:p w14:paraId="359C8E31" w14:textId="4C8847F2" w:rsidR="00055178" w:rsidRPr="004F0DDD" w:rsidRDefault="00055178" w:rsidP="00941812">
      <w:pPr>
        <w:pStyle w:val="b"/>
        <w:numPr>
          <w:ilvl w:val="0"/>
          <w:numId w:val="1"/>
        </w:numPr>
        <w:tabs>
          <w:tab w:val="clear" w:pos="1134"/>
        </w:tabs>
        <w:ind w:left="709" w:hanging="709"/>
        <w:rPr>
          <w:rFonts w:ascii="Arial" w:hAnsi="Arial" w:cs="Arial"/>
          <w:b/>
          <w:bCs/>
          <w:color w:val="000000"/>
          <w:sz w:val="22"/>
          <w:szCs w:val="22"/>
          <w:lang w:val="ru-RU"/>
        </w:rPr>
      </w:pPr>
      <w:r w:rsidRPr="00941812">
        <w:rPr>
          <w:rFonts w:ascii="Arial" w:hAnsi="Arial"/>
          <w:b/>
          <w:bCs/>
          <w:sz w:val="22"/>
          <w:szCs w:val="22"/>
          <w:lang w:val="ru-RU"/>
        </w:rPr>
        <w:t xml:space="preserve">предлагает также </w:t>
      </w:r>
      <w:r w:rsidRPr="00941812">
        <w:rPr>
          <w:rFonts w:ascii="ArialMT" w:hAnsi="ArialMT"/>
          <w:sz w:val="22"/>
          <w:szCs w:val="22"/>
          <w:lang w:val="ru-RU"/>
        </w:rPr>
        <w:t>партнерам сети «ООН-Океаны», государствам</w:t>
      </w:r>
      <w:r w:rsidR="00153976">
        <w:rPr>
          <w:rFonts w:ascii="ArialMT" w:hAnsi="ArialMT"/>
          <w:sz w:val="22"/>
          <w:szCs w:val="22"/>
          <w:lang w:val="ru-RU"/>
        </w:rPr>
        <w:t xml:space="preserve"> – </w:t>
      </w:r>
      <w:r w:rsidRPr="00941812">
        <w:rPr>
          <w:rFonts w:ascii="ArialMT" w:hAnsi="ArialMT"/>
          <w:sz w:val="22"/>
          <w:szCs w:val="22"/>
          <w:lang w:val="ru-RU"/>
        </w:rPr>
        <w:t xml:space="preserve">членам ООН, международным научным и академическим организациям, неправительственным структурам и другим заинтересованным сторонам поддержать проведение Десятилетия и содействовать реализации его целей путем внесения предложений по осуществлению в рамках Десятилетия конкретных мероприятий, руководствуясь </w:t>
      </w:r>
      <w:r w:rsidR="00CE2999" w:rsidRPr="00941812">
        <w:rPr>
          <w:rFonts w:ascii="ArialMT" w:hAnsi="ArialMT"/>
          <w:sz w:val="22"/>
          <w:szCs w:val="22"/>
          <w:lang w:val="ru-RU"/>
        </w:rPr>
        <w:t>ППД</w:t>
      </w:r>
      <w:r w:rsidRPr="00941812">
        <w:rPr>
          <w:rFonts w:ascii="ArialMT" w:hAnsi="ArialMT"/>
          <w:sz w:val="22"/>
          <w:szCs w:val="22"/>
          <w:lang w:val="ru-RU"/>
        </w:rPr>
        <w:t>;</w:t>
      </w:r>
    </w:p>
    <w:p w14:paraId="5207B864" w14:textId="16328847" w:rsidR="00055178" w:rsidRPr="00E82958" w:rsidRDefault="00055178" w:rsidP="00941812">
      <w:pPr>
        <w:pStyle w:val="b"/>
        <w:numPr>
          <w:ilvl w:val="0"/>
          <w:numId w:val="1"/>
        </w:numPr>
        <w:tabs>
          <w:tab w:val="clear" w:pos="1134"/>
        </w:tabs>
        <w:ind w:left="709" w:hanging="709"/>
        <w:rPr>
          <w:rFonts w:ascii="Arial" w:hAnsi="Arial" w:cs="Arial"/>
          <w:b/>
          <w:bCs/>
          <w:color w:val="000000"/>
          <w:sz w:val="22"/>
          <w:szCs w:val="22"/>
          <w:lang w:val="ru-RU"/>
        </w:rPr>
      </w:pPr>
      <w:r w:rsidRPr="00941812">
        <w:rPr>
          <w:rFonts w:ascii="Arial" w:hAnsi="Arial"/>
          <w:b/>
          <w:bCs/>
          <w:sz w:val="22"/>
          <w:szCs w:val="22"/>
          <w:lang w:val="ru-RU"/>
        </w:rPr>
        <w:lastRenderedPageBreak/>
        <w:t>выражает признательность</w:t>
      </w:r>
      <w:r w:rsidRPr="00941812">
        <w:rPr>
          <w:rFonts w:ascii="ArialMT" w:hAnsi="ArialMT"/>
          <w:sz w:val="22"/>
          <w:szCs w:val="22"/>
          <w:lang w:val="ru-RU"/>
        </w:rPr>
        <w:t xml:space="preserve"> правительствам Канады, Китайской Народной Республики, Королевства Бельгии (правительство Фландрии), Норвегии, </w:t>
      </w:r>
      <w:r w:rsidR="00CE2999" w:rsidRPr="00941812">
        <w:rPr>
          <w:rFonts w:ascii="ArialMT" w:hAnsi="ArialMT"/>
          <w:sz w:val="22"/>
          <w:szCs w:val="22"/>
          <w:lang w:val="ru-RU"/>
        </w:rPr>
        <w:t xml:space="preserve">Португалии, </w:t>
      </w:r>
      <w:r w:rsidRPr="00941812">
        <w:rPr>
          <w:rFonts w:ascii="ArialMT" w:hAnsi="ArialMT"/>
          <w:sz w:val="22"/>
          <w:szCs w:val="22"/>
          <w:lang w:val="ru-RU"/>
        </w:rPr>
        <w:t>Республики Коре</w:t>
      </w:r>
      <w:r w:rsidR="00CE2999" w:rsidRPr="00941812">
        <w:rPr>
          <w:rFonts w:ascii="ArialMT" w:hAnsi="ArialMT"/>
          <w:sz w:val="22"/>
          <w:szCs w:val="22"/>
          <w:lang w:val="ru-RU"/>
        </w:rPr>
        <w:t>я</w:t>
      </w:r>
      <w:r w:rsidRPr="00941812">
        <w:rPr>
          <w:rFonts w:ascii="ArialMT" w:hAnsi="ArialMT"/>
          <w:sz w:val="22"/>
          <w:szCs w:val="22"/>
          <w:lang w:val="ru-RU"/>
        </w:rPr>
        <w:t xml:space="preserve">, Швеции, Соединенного Королевства Великобритании и Северной Ирландии и Японии, а также некоммерческой организации </w:t>
      </w:r>
      <w:r w:rsidRPr="00905A2E">
        <w:rPr>
          <w:rFonts w:ascii="ArialMT" w:hAnsi="ArialMT"/>
          <w:sz w:val="22"/>
          <w:szCs w:val="22"/>
        </w:rPr>
        <w:t>REV</w:t>
      </w:r>
      <w:r w:rsidRPr="00941812">
        <w:rPr>
          <w:rFonts w:ascii="ArialMT" w:hAnsi="ArialMT"/>
          <w:sz w:val="22"/>
          <w:szCs w:val="22"/>
          <w:lang w:val="ru-RU"/>
        </w:rPr>
        <w:t>-</w:t>
      </w:r>
      <w:r w:rsidRPr="00905A2E">
        <w:rPr>
          <w:rFonts w:ascii="ArialMT" w:hAnsi="ArialMT"/>
          <w:sz w:val="22"/>
          <w:szCs w:val="22"/>
        </w:rPr>
        <w:t>Ocean</w:t>
      </w:r>
      <w:r w:rsidRPr="00941812">
        <w:rPr>
          <w:rFonts w:ascii="ArialMT" w:hAnsi="ArialMT"/>
          <w:sz w:val="22"/>
          <w:szCs w:val="22"/>
          <w:lang w:val="ru-RU"/>
        </w:rPr>
        <w:t xml:space="preserve"> за финансовую поддержку Десятилетия и благодарит Германию за </w:t>
      </w:r>
      <w:r w:rsidR="004F2ADF" w:rsidRPr="00941812">
        <w:rPr>
          <w:rFonts w:ascii="ArialMT" w:hAnsi="ArialMT"/>
          <w:sz w:val="22"/>
          <w:szCs w:val="22"/>
          <w:lang w:val="ru-RU"/>
        </w:rPr>
        <w:t xml:space="preserve">проведение посвященного </w:t>
      </w:r>
      <w:r w:rsidRPr="00941812">
        <w:rPr>
          <w:rFonts w:ascii="ArialMT" w:hAnsi="ArialMT"/>
          <w:sz w:val="22"/>
          <w:szCs w:val="22"/>
          <w:lang w:val="ru-RU"/>
        </w:rPr>
        <w:t>начал</w:t>
      </w:r>
      <w:r w:rsidR="004F2ADF" w:rsidRPr="00941812">
        <w:rPr>
          <w:rFonts w:ascii="ArialMT" w:hAnsi="ArialMT"/>
          <w:sz w:val="22"/>
          <w:szCs w:val="22"/>
          <w:lang w:val="ru-RU"/>
        </w:rPr>
        <w:t>у</w:t>
      </w:r>
      <w:r w:rsidRPr="00941812">
        <w:rPr>
          <w:rFonts w:ascii="ArialMT" w:hAnsi="ArialMT"/>
          <w:sz w:val="22"/>
          <w:szCs w:val="22"/>
          <w:lang w:val="ru-RU"/>
        </w:rPr>
        <w:t xml:space="preserve"> Десятилетия </w:t>
      </w:r>
      <w:r w:rsidR="004F2ADF" w:rsidRPr="00941812">
        <w:rPr>
          <w:rFonts w:ascii="ArialMT" w:hAnsi="ArialMT"/>
          <w:sz w:val="22"/>
          <w:szCs w:val="22"/>
          <w:lang w:val="ru-RU"/>
        </w:rPr>
        <w:t xml:space="preserve">мероприятия </w:t>
      </w:r>
      <w:r w:rsidRPr="00941812">
        <w:rPr>
          <w:rFonts w:ascii="ArialMT" w:hAnsi="ArialMT"/>
          <w:sz w:val="22"/>
          <w:szCs w:val="22"/>
          <w:lang w:val="ru-RU"/>
        </w:rPr>
        <w:t xml:space="preserve">на высшем уровне </w:t>
      </w:r>
      <w:r w:rsidR="00153976">
        <w:rPr>
          <w:rFonts w:ascii="ArialMT" w:hAnsi="ArialMT"/>
          <w:sz w:val="22"/>
          <w:szCs w:val="22"/>
          <w:lang w:val="ru-RU"/>
        </w:rPr>
        <w:t>–</w:t>
      </w:r>
      <w:r w:rsidR="004F2ADF" w:rsidRPr="00941812">
        <w:rPr>
          <w:rFonts w:ascii="ArialMT" w:hAnsi="ArialMT"/>
          <w:sz w:val="22"/>
          <w:szCs w:val="22"/>
          <w:lang w:val="ru-RU"/>
        </w:rPr>
        <w:t xml:space="preserve"> п</w:t>
      </w:r>
      <w:r w:rsidRPr="00941812">
        <w:rPr>
          <w:rFonts w:ascii="ArialMT" w:hAnsi="ArialMT"/>
          <w:sz w:val="22"/>
          <w:szCs w:val="22"/>
          <w:lang w:val="ru-RU"/>
        </w:rPr>
        <w:t xml:space="preserve">ервой </w:t>
      </w:r>
      <w:r w:rsidR="004F2ADF" w:rsidRPr="00941812">
        <w:rPr>
          <w:rFonts w:ascii="ArialMT" w:hAnsi="ArialMT"/>
          <w:sz w:val="22"/>
          <w:szCs w:val="22"/>
          <w:lang w:val="ru-RU"/>
        </w:rPr>
        <w:t>м</w:t>
      </w:r>
      <w:r w:rsidRPr="00941812">
        <w:rPr>
          <w:rFonts w:ascii="ArialMT" w:hAnsi="ArialMT"/>
          <w:sz w:val="22"/>
          <w:szCs w:val="22"/>
          <w:lang w:val="ru-RU"/>
        </w:rPr>
        <w:t xml:space="preserve">еждународной конференции, посвященной Десятилетию науки об океане, и запуск Лабораторий Десятилетия науки об океане; </w:t>
      </w:r>
    </w:p>
    <w:p w14:paraId="1924B417" w14:textId="1E2CD936" w:rsidR="00E82958" w:rsidRPr="004F0DDD" w:rsidRDefault="00E82958" w:rsidP="00E82958">
      <w:pPr>
        <w:pStyle w:val="b"/>
        <w:tabs>
          <w:tab w:val="clear" w:pos="1134"/>
        </w:tabs>
        <w:ind w:left="0" w:firstLine="0"/>
        <w:jc w:val="center"/>
        <w:rPr>
          <w:rFonts w:ascii="Arial" w:hAnsi="Arial" w:cs="Arial"/>
          <w:b/>
          <w:bCs/>
          <w:color w:val="00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ru-RU"/>
        </w:rPr>
        <w:t xml:space="preserve">Часть </w:t>
      </w:r>
      <w:r w:rsidRPr="00905A2E">
        <w:rPr>
          <w:rFonts w:ascii="Arial" w:hAnsi="Arial" w:cs="Arial"/>
          <w:b/>
          <w:bCs/>
          <w:color w:val="000000"/>
          <w:sz w:val="22"/>
          <w:szCs w:val="22"/>
        </w:rPr>
        <w:t>II</w:t>
      </w:r>
    </w:p>
    <w:p w14:paraId="0D39BA89" w14:textId="3995ACAE" w:rsidR="00055178" w:rsidRPr="00E82958" w:rsidRDefault="00055178" w:rsidP="00E82958">
      <w:pPr>
        <w:tabs>
          <w:tab w:val="left" w:pos="-737"/>
        </w:tabs>
        <w:spacing w:after="240"/>
        <w:jc w:val="center"/>
        <w:rPr>
          <w:rFonts w:ascii="Arial" w:hAnsi="Arial" w:cs="Arial"/>
          <w:b/>
          <w:bCs/>
          <w:color w:val="000000"/>
          <w:sz w:val="22"/>
          <w:szCs w:val="22"/>
          <w:lang w:val="ru-RU"/>
        </w:rPr>
      </w:pPr>
      <w:r w:rsidRPr="00E82958">
        <w:rPr>
          <w:rFonts w:ascii="Arial" w:hAnsi="Arial" w:cs="Arial"/>
          <w:b/>
          <w:bCs/>
          <w:color w:val="000000"/>
          <w:sz w:val="22"/>
          <w:szCs w:val="22"/>
          <w:lang w:val="ru-RU"/>
        </w:rPr>
        <w:t xml:space="preserve">Учреждение </w:t>
      </w:r>
      <w:r w:rsidR="00E71AFC" w:rsidRPr="00E82958">
        <w:rPr>
          <w:rFonts w:ascii="Arial" w:hAnsi="Arial" w:cs="Arial"/>
          <w:b/>
          <w:bCs/>
          <w:color w:val="000000"/>
          <w:sz w:val="22"/>
          <w:szCs w:val="22"/>
          <w:lang w:val="ru-RU"/>
        </w:rPr>
        <w:t>к</w:t>
      </w:r>
      <w:r w:rsidRPr="00E82958">
        <w:rPr>
          <w:rFonts w:ascii="Arial" w:hAnsi="Arial" w:cs="Arial"/>
          <w:b/>
          <w:bCs/>
          <w:color w:val="000000"/>
          <w:sz w:val="22"/>
          <w:szCs w:val="22"/>
          <w:lang w:val="ru-RU"/>
        </w:rPr>
        <w:t>онсультативного совета по проведени</w:t>
      </w:r>
      <w:r w:rsidR="004F2ADF" w:rsidRPr="00E82958">
        <w:rPr>
          <w:rFonts w:ascii="Arial" w:hAnsi="Arial" w:cs="Arial"/>
          <w:b/>
          <w:bCs/>
          <w:color w:val="000000"/>
          <w:sz w:val="22"/>
          <w:szCs w:val="22"/>
          <w:lang w:val="ru-RU"/>
        </w:rPr>
        <w:t>ю</w:t>
      </w:r>
      <w:r w:rsidRPr="00E82958">
        <w:rPr>
          <w:rFonts w:ascii="Arial" w:hAnsi="Arial" w:cs="Arial"/>
          <w:b/>
          <w:bCs/>
          <w:color w:val="000000"/>
          <w:sz w:val="22"/>
          <w:szCs w:val="22"/>
          <w:lang w:val="ru-RU"/>
        </w:rPr>
        <w:t xml:space="preserve"> Десятилетия</w:t>
      </w:r>
    </w:p>
    <w:p w14:paraId="7AB5C3F3" w14:textId="7F730047" w:rsidR="00055178" w:rsidRPr="00055178" w:rsidRDefault="00055178" w:rsidP="00941812">
      <w:pPr>
        <w:pStyle w:val="b"/>
        <w:numPr>
          <w:ilvl w:val="0"/>
          <w:numId w:val="1"/>
        </w:numPr>
        <w:tabs>
          <w:tab w:val="clear" w:pos="1134"/>
        </w:tabs>
        <w:ind w:left="709" w:hanging="709"/>
        <w:rPr>
          <w:rFonts w:ascii="Arial" w:eastAsia="Calibri" w:hAnsi="Arial" w:cs="Arial"/>
          <w:sz w:val="22"/>
          <w:szCs w:val="22"/>
          <w:lang w:val="ru-RU"/>
        </w:rPr>
      </w:pPr>
      <w:r w:rsidRPr="00941812">
        <w:rPr>
          <w:rFonts w:ascii="Arial" w:eastAsia="Calibri" w:hAnsi="Arial" w:cs="Arial"/>
          <w:b/>
          <w:bCs/>
          <w:sz w:val="22"/>
          <w:szCs w:val="22"/>
          <w:lang w:val="ru-RU"/>
        </w:rPr>
        <w:t>выражает признательность</w:t>
      </w:r>
      <w:r w:rsidRPr="00941812">
        <w:rPr>
          <w:rFonts w:ascii="Arial" w:eastAsia="Calibri" w:hAnsi="Arial" w:cs="Arial"/>
          <w:sz w:val="22"/>
          <w:szCs w:val="22"/>
          <w:lang w:val="ru-RU"/>
        </w:rPr>
        <w:t xml:space="preserve"> членам </w:t>
      </w:r>
      <w:r w:rsidR="00353BD1" w:rsidRPr="00941812">
        <w:rPr>
          <w:rFonts w:ascii="Arial" w:eastAsia="Calibri" w:hAnsi="Arial" w:cs="Arial"/>
          <w:sz w:val="22"/>
          <w:szCs w:val="22"/>
          <w:lang w:val="ru-RU"/>
        </w:rPr>
        <w:t>исполнительной г</w:t>
      </w:r>
      <w:r w:rsidRPr="00941812">
        <w:rPr>
          <w:rFonts w:ascii="Arial" w:eastAsia="Calibri" w:hAnsi="Arial" w:cs="Arial"/>
          <w:sz w:val="22"/>
          <w:szCs w:val="22"/>
          <w:lang w:val="ru-RU"/>
        </w:rPr>
        <w:t xml:space="preserve">руппы планирования </w:t>
      </w:r>
      <w:r w:rsidR="00353BD1" w:rsidRPr="00941812">
        <w:rPr>
          <w:rFonts w:ascii="Arial" w:eastAsia="Calibri" w:hAnsi="Arial" w:cs="Arial"/>
          <w:sz w:val="22"/>
          <w:szCs w:val="22"/>
          <w:lang w:val="ru-RU"/>
        </w:rPr>
        <w:t>проведения</w:t>
      </w:r>
      <w:r w:rsidRPr="00941812">
        <w:rPr>
          <w:rFonts w:ascii="Arial" w:eastAsia="Calibri" w:hAnsi="Arial" w:cs="Arial"/>
          <w:sz w:val="22"/>
          <w:szCs w:val="22"/>
          <w:lang w:val="ru-RU"/>
        </w:rPr>
        <w:t xml:space="preserve"> Десятилети</w:t>
      </w:r>
      <w:r w:rsidR="00353BD1" w:rsidRPr="00941812">
        <w:rPr>
          <w:rFonts w:ascii="Arial" w:eastAsia="Calibri" w:hAnsi="Arial" w:cs="Arial"/>
          <w:sz w:val="22"/>
          <w:szCs w:val="22"/>
          <w:lang w:val="ru-RU"/>
        </w:rPr>
        <w:t>я</w:t>
      </w:r>
      <w:r w:rsidRPr="00941812">
        <w:rPr>
          <w:rFonts w:ascii="Arial" w:eastAsia="Calibri" w:hAnsi="Arial" w:cs="Arial"/>
          <w:sz w:val="22"/>
          <w:szCs w:val="22"/>
          <w:lang w:val="ru-RU"/>
        </w:rPr>
        <w:t xml:space="preserve"> за </w:t>
      </w:r>
      <w:r w:rsidR="00353BD1" w:rsidRPr="00941812">
        <w:rPr>
          <w:rFonts w:ascii="Arial" w:eastAsia="Calibri" w:hAnsi="Arial" w:cs="Arial"/>
          <w:sz w:val="22"/>
          <w:szCs w:val="22"/>
          <w:lang w:val="ru-RU"/>
        </w:rPr>
        <w:t>поддержку подготовительной фазы</w:t>
      </w:r>
      <w:r w:rsidRPr="00941812">
        <w:rPr>
          <w:rFonts w:ascii="Arial" w:eastAsia="Calibri" w:hAnsi="Arial" w:cs="Arial"/>
          <w:sz w:val="22"/>
          <w:szCs w:val="22"/>
          <w:lang w:val="ru-RU"/>
        </w:rPr>
        <w:t xml:space="preserve"> Десятилетия в 2018</w:t>
      </w:r>
      <w:r w:rsidR="00E82958">
        <w:rPr>
          <w:rFonts w:ascii="Arial" w:eastAsia="Calibri" w:hAnsi="Arial" w:cs="Arial"/>
          <w:sz w:val="22"/>
          <w:szCs w:val="22"/>
          <w:lang w:val="ru-RU"/>
        </w:rPr>
        <w:t>-</w:t>
      </w:r>
      <w:r w:rsidRPr="00941812">
        <w:rPr>
          <w:rFonts w:ascii="Arial" w:eastAsia="Calibri" w:hAnsi="Arial" w:cs="Arial"/>
          <w:sz w:val="22"/>
          <w:szCs w:val="22"/>
          <w:lang w:val="ru-RU"/>
        </w:rPr>
        <w:t>2020</w:t>
      </w:r>
      <w:r w:rsidR="00E82958">
        <w:rPr>
          <w:rFonts w:ascii="Arial" w:eastAsia="Calibri" w:hAnsi="Arial" w:cs="Arial"/>
          <w:sz w:val="22"/>
          <w:szCs w:val="22"/>
          <w:lang w:val="ru-RU"/>
        </w:rPr>
        <w:t> </w:t>
      </w:r>
      <w:r w:rsidRPr="00941812">
        <w:rPr>
          <w:rFonts w:ascii="Arial" w:eastAsia="Calibri" w:hAnsi="Arial" w:cs="Arial"/>
          <w:sz w:val="22"/>
          <w:szCs w:val="22"/>
          <w:lang w:val="ru-RU"/>
        </w:rPr>
        <w:t>г</w:t>
      </w:r>
      <w:r w:rsidR="00353BD1" w:rsidRPr="00941812">
        <w:rPr>
          <w:rFonts w:ascii="Arial" w:eastAsia="Calibri" w:hAnsi="Arial" w:cs="Arial"/>
          <w:sz w:val="22"/>
          <w:szCs w:val="22"/>
          <w:lang w:val="ru-RU"/>
        </w:rPr>
        <w:t>г.</w:t>
      </w:r>
      <w:r w:rsidRPr="00941812">
        <w:rPr>
          <w:rFonts w:ascii="Arial" w:eastAsia="Calibri" w:hAnsi="Arial" w:cs="Arial"/>
          <w:sz w:val="22"/>
          <w:szCs w:val="22"/>
          <w:lang w:val="ru-RU"/>
        </w:rPr>
        <w:t xml:space="preserve"> и за временное исполнение обязанностей </w:t>
      </w:r>
      <w:r w:rsidR="0093045C" w:rsidRPr="00941812">
        <w:rPr>
          <w:rFonts w:ascii="Arial" w:eastAsia="Calibri" w:hAnsi="Arial" w:cs="Arial"/>
          <w:i/>
          <w:iCs/>
          <w:sz w:val="22"/>
          <w:szCs w:val="22"/>
          <w:lang w:val="ru-RU"/>
        </w:rPr>
        <w:t>к</w:t>
      </w:r>
      <w:r w:rsidRPr="00941812">
        <w:rPr>
          <w:rFonts w:ascii="Arial" w:eastAsia="Calibri" w:hAnsi="Arial" w:cs="Arial"/>
          <w:i/>
          <w:iCs/>
          <w:sz w:val="22"/>
          <w:szCs w:val="22"/>
          <w:lang w:val="ru-RU"/>
        </w:rPr>
        <w:t>онсультативного совета по проведени</w:t>
      </w:r>
      <w:r w:rsidR="0093045C" w:rsidRPr="00941812">
        <w:rPr>
          <w:rFonts w:ascii="Arial" w:eastAsia="Calibri" w:hAnsi="Arial" w:cs="Arial"/>
          <w:i/>
          <w:iCs/>
          <w:sz w:val="22"/>
          <w:szCs w:val="22"/>
          <w:lang w:val="ru-RU"/>
        </w:rPr>
        <w:t>ю</w:t>
      </w:r>
      <w:r w:rsidRPr="00941812">
        <w:rPr>
          <w:rFonts w:ascii="Arial" w:eastAsia="Calibri" w:hAnsi="Arial" w:cs="Arial"/>
          <w:i/>
          <w:iCs/>
          <w:sz w:val="22"/>
          <w:szCs w:val="22"/>
          <w:lang w:val="ru-RU"/>
        </w:rPr>
        <w:t xml:space="preserve"> Десятилетия</w:t>
      </w:r>
      <w:r w:rsidRPr="00941812">
        <w:rPr>
          <w:rFonts w:ascii="Arial" w:eastAsia="Calibri" w:hAnsi="Arial" w:cs="Arial"/>
          <w:sz w:val="22"/>
          <w:szCs w:val="22"/>
          <w:lang w:val="ru-RU"/>
        </w:rPr>
        <w:t xml:space="preserve"> в 2021 г</w:t>
      </w:r>
      <w:r w:rsidR="0093045C" w:rsidRPr="00941812">
        <w:rPr>
          <w:rFonts w:ascii="Arial" w:eastAsia="Calibri" w:hAnsi="Arial" w:cs="Arial"/>
          <w:sz w:val="22"/>
          <w:szCs w:val="22"/>
          <w:lang w:val="ru-RU"/>
        </w:rPr>
        <w:t>.</w:t>
      </w:r>
      <w:r w:rsidRPr="00941812">
        <w:rPr>
          <w:rFonts w:ascii="Arial" w:eastAsia="Calibri" w:hAnsi="Arial" w:cs="Arial"/>
          <w:sz w:val="22"/>
          <w:szCs w:val="22"/>
          <w:lang w:val="ru-RU"/>
        </w:rPr>
        <w:t xml:space="preserve"> в соответствии с пересмотренным кругом ведения группы, утвержденным </w:t>
      </w:r>
      <w:r w:rsidR="0093045C" w:rsidRPr="00941812">
        <w:rPr>
          <w:rFonts w:ascii="Arial" w:eastAsia="Calibri" w:hAnsi="Arial" w:cs="Arial"/>
          <w:sz w:val="22"/>
          <w:szCs w:val="22"/>
          <w:lang w:val="ru-RU"/>
        </w:rPr>
        <w:t xml:space="preserve">Исполнительным советом МОК </w:t>
      </w:r>
      <w:r w:rsidRPr="00941812">
        <w:rPr>
          <w:rFonts w:ascii="Arial" w:eastAsia="Calibri" w:hAnsi="Arial" w:cs="Arial"/>
          <w:sz w:val="22"/>
          <w:szCs w:val="22"/>
          <w:lang w:val="ru-RU"/>
        </w:rPr>
        <w:t xml:space="preserve">на </w:t>
      </w:r>
      <w:r w:rsidR="0093045C" w:rsidRPr="00941812">
        <w:rPr>
          <w:rFonts w:ascii="Arial" w:eastAsia="Calibri" w:hAnsi="Arial" w:cs="Arial"/>
          <w:sz w:val="22"/>
          <w:szCs w:val="22"/>
          <w:lang w:val="ru-RU"/>
        </w:rPr>
        <w:t xml:space="preserve">его </w:t>
      </w:r>
      <w:r w:rsidRPr="00941812">
        <w:rPr>
          <w:rFonts w:ascii="Arial" w:eastAsia="Calibri" w:hAnsi="Arial" w:cs="Arial"/>
          <w:sz w:val="22"/>
          <w:szCs w:val="22"/>
          <w:lang w:val="ru-RU"/>
        </w:rPr>
        <w:t xml:space="preserve">53-й сессии в </w:t>
      </w:r>
      <w:hyperlink r:id="rId16" w:history="1">
        <w:r w:rsidRPr="00941812">
          <w:rPr>
            <w:rStyle w:val="Hyperlink"/>
            <w:rFonts w:ascii="Arial" w:eastAsia="Calibri" w:hAnsi="Arial" w:cs="Arial"/>
            <w:sz w:val="22"/>
            <w:szCs w:val="22"/>
            <w:lang w:val="ru-RU"/>
          </w:rPr>
          <w:t xml:space="preserve">резолюции </w:t>
        </w:r>
        <w:r w:rsidRPr="00905A2E">
          <w:rPr>
            <w:rStyle w:val="Hyperlink"/>
            <w:rFonts w:ascii="Arial" w:eastAsia="Calibri" w:hAnsi="Arial" w:cs="Arial"/>
            <w:sz w:val="22"/>
            <w:szCs w:val="22"/>
          </w:rPr>
          <w:t>EC</w:t>
        </w:r>
        <w:r w:rsidRPr="00941812">
          <w:rPr>
            <w:rStyle w:val="Hyperlink"/>
            <w:rFonts w:ascii="Arial" w:eastAsia="Calibri" w:hAnsi="Arial" w:cs="Arial"/>
            <w:sz w:val="22"/>
            <w:szCs w:val="22"/>
            <w:lang w:val="ru-RU"/>
          </w:rPr>
          <w:t>-53/1</w:t>
        </w:r>
      </w:hyperlink>
      <w:r w:rsidRPr="00941812">
        <w:rPr>
          <w:rFonts w:ascii="Arial" w:eastAsia="Calibri" w:hAnsi="Arial" w:cs="Arial"/>
          <w:sz w:val="22"/>
          <w:szCs w:val="22"/>
          <w:lang w:val="ru-RU"/>
        </w:rPr>
        <w:t xml:space="preserve">; </w:t>
      </w:r>
    </w:p>
    <w:p w14:paraId="2A2B4B99" w14:textId="79DEB381" w:rsidR="00055178" w:rsidRPr="00E82958" w:rsidRDefault="00055178" w:rsidP="00941812">
      <w:pPr>
        <w:pStyle w:val="b"/>
        <w:numPr>
          <w:ilvl w:val="0"/>
          <w:numId w:val="1"/>
        </w:numPr>
        <w:tabs>
          <w:tab w:val="clear" w:pos="1134"/>
        </w:tabs>
        <w:ind w:left="709" w:hanging="709"/>
        <w:rPr>
          <w:rFonts w:ascii="Arial" w:hAnsi="Arial" w:cs="Arial"/>
          <w:color w:val="000000"/>
          <w:sz w:val="22"/>
          <w:szCs w:val="22"/>
          <w:lang w:val="ru-RU"/>
        </w:rPr>
      </w:pPr>
      <w:r w:rsidRPr="00941812">
        <w:rPr>
          <w:rFonts w:ascii="Arial" w:hAnsi="Arial" w:cs="Arial"/>
          <w:b/>
          <w:bCs/>
          <w:sz w:val="22"/>
          <w:szCs w:val="22"/>
          <w:lang w:val="ru-RU"/>
        </w:rPr>
        <w:t xml:space="preserve">утверждает </w:t>
      </w:r>
      <w:r w:rsidRPr="00941812">
        <w:rPr>
          <w:rFonts w:ascii="Arial" w:hAnsi="Arial" w:cs="Arial"/>
          <w:sz w:val="22"/>
          <w:szCs w:val="22"/>
          <w:lang w:val="ru-RU"/>
        </w:rPr>
        <w:t xml:space="preserve">круг ведения </w:t>
      </w:r>
      <w:r w:rsidR="0093045C" w:rsidRPr="00941812">
        <w:rPr>
          <w:rFonts w:ascii="Arial" w:hAnsi="Arial" w:cs="Arial"/>
          <w:i/>
          <w:iCs/>
          <w:sz w:val="22"/>
          <w:szCs w:val="22"/>
          <w:lang w:val="ru-RU"/>
        </w:rPr>
        <w:t xml:space="preserve">консультативного совета по проведению </w:t>
      </w:r>
      <w:r w:rsidRPr="00941812">
        <w:rPr>
          <w:rFonts w:ascii="Arial" w:hAnsi="Arial" w:cs="Arial"/>
          <w:i/>
          <w:iCs/>
          <w:sz w:val="22"/>
          <w:szCs w:val="22"/>
          <w:lang w:val="ru-RU"/>
        </w:rPr>
        <w:t>Десятилетия</w:t>
      </w:r>
      <w:r w:rsidR="0093045C" w:rsidRPr="00941812">
        <w:rPr>
          <w:rFonts w:ascii="Arial" w:hAnsi="Arial" w:cs="Arial"/>
          <w:i/>
          <w:iCs/>
          <w:sz w:val="22"/>
          <w:szCs w:val="22"/>
          <w:lang w:val="ru-RU"/>
        </w:rPr>
        <w:t xml:space="preserve">, </w:t>
      </w:r>
      <w:r w:rsidR="00525BBA" w:rsidRPr="00941812">
        <w:rPr>
          <w:rFonts w:ascii="Arial" w:hAnsi="Arial" w:cs="Arial"/>
          <w:iCs/>
          <w:sz w:val="22"/>
          <w:szCs w:val="22"/>
          <w:lang w:val="ru-RU"/>
        </w:rPr>
        <w:t>содержащийся</w:t>
      </w:r>
      <w:r w:rsidR="0093045C" w:rsidRPr="00941812">
        <w:rPr>
          <w:rFonts w:ascii="Arial" w:hAnsi="Arial" w:cs="Arial"/>
          <w:iCs/>
          <w:sz w:val="22"/>
          <w:szCs w:val="22"/>
          <w:lang w:val="ru-RU"/>
        </w:rPr>
        <w:t xml:space="preserve"> в приложении к настоящему решению,</w:t>
      </w:r>
      <w:r w:rsidRPr="00941812">
        <w:rPr>
          <w:rFonts w:ascii="Arial" w:hAnsi="Arial" w:cs="Arial"/>
          <w:sz w:val="22"/>
          <w:szCs w:val="22"/>
          <w:lang w:val="ru-RU"/>
        </w:rPr>
        <w:t xml:space="preserve"> включая процесс отбора его членов, предусмотренный для обеспечения сбалансированного состава такой группы, которая будет создана </w:t>
      </w:r>
      <w:r w:rsidR="0093045C" w:rsidRPr="00941812">
        <w:rPr>
          <w:rFonts w:ascii="Arial" w:hAnsi="Arial" w:cs="Arial"/>
          <w:sz w:val="22"/>
          <w:szCs w:val="22"/>
          <w:lang w:val="ru-RU"/>
        </w:rPr>
        <w:t>при координации со стороны</w:t>
      </w:r>
      <w:r w:rsidRPr="00941812">
        <w:rPr>
          <w:rFonts w:ascii="Arial" w:hAnsi="Arial" w:cs="Arial"/>
          <w:sz w:val="22"/>
          <w:szCs w:val="22"/>
          <w:lang w:val="ru-RU"/>
        </w:rPr>
        <w:t xml:space="preserve"> Исполнительного секретаря МОК; </w:t>
      </w:r>
    </w:p>
    <w:p w14:paraId="6F9944AF" w14:textId="6FC67275" w:rsidR="00E82958" w:rsidRPr="00E82958" w:rsidRDefault="00E82958" w:rsidP="00E82958">
      <w:pPr>
        <w:pStyle w:val="b"/>
        <w:tabs>
          <w:tab w:val="clear" w:pos="1134"/>
        </w:tabs>
        <w:ind w:left="0" w:firstLine="0"/>
        <w:jc w:val="center"/>
        <w:rPr>
          <w:rFonts w:ascii="Arial" w:hAnsi="Arial" w:cs="Arial"/>
          <w:b/>
          <w:bCs/>
          <w:color w:val="000000"/>
          <w:sz w:val="22"/>
          <w:szCs w:val="22"/>
          <w:lang w:val="ru-RU"/>
        </w:rPr>
      </w:pPr>
      <w:r w:rsidRPr="00E82958">
        <w:rPr>
          <w:rFonts w:ascii="Arial" w:hAnsi="Arial" w:cs="Arial"/>
          <w:b/>
          <w:bCs/>
          <w:color w:val="000000"/>
          <w:sz w:val="22"/>
          <w:szCs w:val="22"/>
          <w:lang w:val="ru-RU"/>
        </w:rPr>
        <w:t xml:space="preserve">Часть </w:t>
      </w:r>
      <w:r w:rsidRPr="00E82958">
        <w:rPr>
          <w:rFonts w:ascii="Arial" w:hAnsi="Arial" w:cs="Arial"/>
          <w:b/>
          <w:bCs/>
          <w:sz w:val="22"/>
          <w:szCs w:val="22"/>
        </w:rPr>
        <w:t>III</w:t>
      </w:r>
    </w:p>
    <w:p w14:paraId="59FFEC0C" w14:textId="4C106D79" w:rsidR="00055178" w:rsidRPr="00E82958" w:rsidRDefault="00055178" w:rsidP="00E82958">
      <w:pPr>
        <w:tabs>
          <w:tab w:val="left" w:pos="-737"/>
        </w:tabs>
        <w:spacing w:after="240"/>
        <w:jc w:val="center"/>
        <w:rPr>
          <w:rFonts w:ascii="Arial" w:hAnsi="Arial" w:cs="Arial"/>
          <w:b/>
          <w:bCs/>
          <w:sz w:val="22"/>
          <w:szCs w:val="22"/>
          <w:lang w:val="ru-RU"/>
        </w:rPr>
      </w:pPr>
      <w:r w:rsidRPr="00E82958">
        <w:rPr>
          <w:rFonts w:ascii="Arial" w:hAnsi="Arial" w:cs="Arial"/>
          <w:b/>
          <w:bCs/>
          <w:sz w:val="22"/>
          <w:szCs w:val="22"/>
          <w:lang w:val="ru-RU"/>
        </w:rPr>
        <w:t>Вклад МОК в проведение Десятилетия</w:t>
      </w:r>
    </w:p>
    <w:p w14:paraId="4A0F5C6E" w14:textId="20B56787" w:rsidR="00055178" w:rsidRPr="004F0DDD" w:rsidRDefault="00055178" w:rsidP="00941812">
      <w:pPr>
        <w:pStyle w:val="b"/>
        <w:numPr>
          <w:ilvl w:val="0"/>
          <w:numId w:val="1"/>
        </w:numPr>
        <w:tabs>
          <w:tab w:val="clear" w:pos="1134"/>
        </w:tabs>
        <w:ind w:left="709" w:hanging="709"/>
        <w:rPr>
          <w:rFonts w:ascii="Arial" w:hAnsi="Arial" w:cs="Arial"/>
          <w:sz w:val="22"/>
          <w:szCs w:val="22"/>
          <w:lang w:val="ru-RU"/>
        </w:rPr>
      </w:pPr>
      <w:r w:rsidRPr="00941812">
        <w:rPr>
          <w:rFonts w:ascii="Arial" w:hAnsi="Arial" w:cs="Arial"/>
          <w:b/>
          <w:bCs/>
          <w:sz w:val="22"/>
          <w:szCs w:val="22"/>
          <w:lang w:val="ru-RU"/>
        </w:rPr>
        <w:t>подчеркивает</w:t>
      </w:r>
      <w:r w:rsidRPr="00941812">
        <w:rPr>
          <w:rFonts w:ascii="Arial" w:hAnsi="Arial" w:cs="Arial"/>
          <w:sz w:val="22"/>
          <w:szCs w:val="22"/>
          <w:lang w:val="ru-RU"/>
        </w:rPr>
        <w:t xml:space="preserve"> уникальное положение МОК, позволяющее ей внести существенный вклад в проведение Десятилетия путем </w:t>
      </w:r>
      <w:r w:rsidRPr="00941812">
        <w:rPr>
          <w:rFonts w:ascii="Arial" w:hAnsi="Arial" w:cs="Arial"/>
          <w:lang w:val="ru-RU"/>
        </w:rPr>
        <w:t xml:space="preserve">осуществления </w:t>
      </w:r>
      <w:r w:rsidR="008730EE" w:rsidRPr="00941812">
        <w:rPr>
          <w:rFonts w:ascii="Arial" w:hAnsi="Arial" w:cs="Arial"/>
          <w:lang w:val="ru-RU"/>
        </w:rPr>
        <w:t>целей</w:t>
      </w:r>
      <w:r w:rsidRPr="00941812">
        <w:rPr>
          <w:rFonts w:ascii="Arial" w:hAnsi="Arial" w:cs="Arial"/>
          <w:lang w:val="ru-RU"/>
        </w:rPr>
        <w:t xml:space="preserve"> </w:t>
      </w:r>
      <w:r w:rsidR="008730EE" w:rsidRPr="00941812">
        <w:rPr>
          <w:rFonts w:ascii="Arial" w:hAnsi="Arial" w:cs="Arial"/>
          <w:lang w:val="ru-RU"/>
        </w:rPr>
        <w:t>высокого уровня</w:t>
      </w:r>
      <w:r w:rsidR="00B74C43">
        <w:rPr>
          <w:rFonts w:ascii="Arial" w:hAnsi="Arial" w:cs="Arial"/>
          <w:lang w:val="ru-RU"/>
        </w:rPr>
        <w:t> </w:t>
      </w:r>
      <w:r w:rsidRPr="00941812">
        <w:rPr>
          <w:rFonts w:ascii="Arial" w:hAnsi="Arial" w:cs="Arial"/>
          <w:lang w:val="ru-RU"/>
        </w:rPr>
        <w:t>(ЦВУ), как это отражено</w:t>
      </w:r>
      <w:r w:rsidRPr="00941812">
        <w:rPr>
          <w:rFonts w:ascii="Arial" w:hAnsi="Arial" w:cs="Arial"/>
          <w:sz w:val="22"/>
          <w:szCs w:val="22"/>
          <w:lang w:val="ru-RU"/>
        </w:rPr>
        <w:t xml:space="preserve"> в проекте </w:t>
      </w:r>
      <w:r w:rsidR="008730EE" w:rsidRPr="00941812">
        <w:rPr>
          <w:rFonts w:ascii="Arial" w:hAnsi="Arial" w:cs="Arial"/>
          <w:sz w:val="22"/>
          <w:szCs w:val="22"/>
          <w:lang w:val="ru-RU"/>
        </w:rPr>
        <w:t>с</w:t>
      </w:r>
      <w:r w:rsidRPr="00941812">
        <w:rPr>
          <w:rFonts w:ascii="Arial" w:hAnsi="Arial" w:cs="Arial"/>
          <w:sz w:val="22"/>
          <w:szCs w:val="22"/>
          <w:lang w:val="ru-RU"/>
        </w:rPr>
        <w:t>реднесрочной стратегии МОК на 2022</w:t>
      </w:r>
      <w:r w:rsidR="00B74C43">
        <w:rPr>
          <w:rFonts w:ascii="Arial" w:hAnsi="Arial" w:cs="Arial"/>
          <w:sz w:val="22"/>
          <w:szCs w:val="22"/>
          <w:lang w:val="ru-RU"/>
        </w:rPr>
        <w:t>-</w:t>
      </w:r>
      <w:r w:rsidRPr="00941812">
        <w:rPr>
          <w:rFonts w:ascii="Arial" w:hAnsi="Arial" w:cs="Arial"/>
          <w:sz w:val="22"/>
          <w:szCs w:val="22"/>
          <w:lang w:val="ru-RU"/>
        </w:rPr>
        <w:t>2029 г</w:t>
      </w:r>
      <w:r w:rsidR="008730EE" w:rsidRPr="00941812">
        <w:rPr>
          <w:rFonts w:ascii="Arial" w:hAnsi="Arial" w:cs="Arial"/>
          <w:sz w:val="22"/>
          <w:szCs w:val="22"/>
          <w:lang w:val="ru-RU"/>
        </w:rPr>
        <w:t>г.</w:t>
      </w:r>
      <w:r w:rsidRPr="00941812">
        <w:rPr>
          <w:rFonts w:ascii="Arial" w:hAnsi="Arial" w:cs="Arial"/>
          <w:sz w:val="22"/>
          <w:szCs w:val="22"/>
          <w:lang w:val="ru-RU"/>
        </w:rPr>
        <w:t xml:space="preserve"> </w:t>
      </w:r>
      <w:r w:rsidRPr="00E82958">
        <w:rPr>
          <w:rFonts w:ascii="Arial" w:hAnsi="Arial" w:cs="Arial"/>
          <w:sz w:val="22"/>
          <w:szCs w:val="22"/>
          <w:lang w:val="ru-RU"/>
        </w:rPr>
        <w:t xml:space="preserve">(41 С/4) и </w:t>
      </w:r>
      <w:r w:rsidR="008730EE" w:rsidRPr="00E82958">
        <w:rPr>
          <w:rFonts w:ascii="Arial" w:hAnsi="Arial" w:cs="Arial"/>
          <w:sz w:val="22"/>
          <w:szCs w:val="22"/>
          <w:lang w:val="ru-RU"/>
        </w:rPr>
        <w:t>п</w:t>
      </w:r>
      <w:r w:rsidRPr="00E82958">
        <w:rPr>
          <w:rFonts w:ascii="Arial" w:hAnsi="Arial" w:cs="Arial"/>
          <w:sz w:val="22"/>
          <w:szCs w:val="22"/>
          <w:lang w:val="ru-RU"/>
        </w:rPr>
        <w:t>роекте программы и бюджета на 2022</w:t>
      </w:r>
      <w:r w:rsidR="00153976">
        <w:rPr>
          <w:rFonts w:ascii="Arial" w:hAnsi="Arial" w:cs="Arial"/>
          <w:sz w:val="22"/>
          <w:szCs w:val="22"/>
          <w:lang w:val="ru-RU"/>
        </w:rPr>
        <w:t>-</w:t>
      </w:r>
      <w:r w:rsidRPr="00E82958">
        <w:rPr>
          <w:rFonts w:ascii="Arial" w:hAnsi="Arial" w:cs="Arial"/>
          <w:sz w:val="22"/>
          <w:szCs w:val="22"/>
          <w:lang w:val="ru-RU"/>
        </w:rPr>
        <w:t>2025 г</w:t>
      </w:r>
      <w:r w:rsidR="008730EE" w:rsidRPr="00E82958">
        <w:rPr>
          <w:rFonts w:ascii="Arial" w:hAnsi="Arial" w:cs="Arial"/>
          <w:sz w:val="22"/>
          <w:szCs w:val="22"/>
          <w:lang w:val="ru-RU"/>
        </w:rPr>
        <w:t>г.</w:t>
      </w:r>
      <w:r w:rsidRPr="00E82958">
        <w:rPr>
          <w:rFonts w:ascii="Arial" w:hAnsi="Arial" w:cs="Arial"/>
          <w:sz w:val="22"/>
          <w:szCs w:val="22"/>
          <w:lang w:val="ru-RU"/>
        </w:rPr>
        <w:t xml:space="preserve"> (41 С/5);</w:t>
      </w:r>
    </w:p>
    <w:p w14:paraId="4A59BA28" w14:textId="6FFB0B59" w:rsidR="000A0F38" w:rsidRPr="00941812" w:rsidRDefault="008730EE" w:rsidP="00941812">
      <w:pPr>
        <w:pStyle w:val="b"/>
        <w:numPr>
          <w:ilvl w:val="0"/>
          <w:numId w:val="1"/>
        </w:numPr>
        <w:tabs>
          <w:tab w:val="clear" w:pos="1134"/>
        </w:tabs>
        <w:ind w:left="709" w:hanging="709"/>
        <w:rPr>
          <w:rFonts w:ascii="Arial" w:hAnsi="Arial" w:cs="Arial"/>
          <w:sz w:val="22"/>
          <w:szCs w:val="22"/>
          <w:lang w:val="ru-RU"/>
        </w:rPr>
      </w:pPr>
      <w:r w:rsidRPr="00941812">
        <w:rPr>
          <w:rFonts w:ascii="Arial" w:hAnsi="Arial" w:cs="Arial"/>
          <w:b/>
          <w:bCs/>
          <w:sz w:val="22"/>
          <w:szCs w:val="22"/>
          <w:lang w:val="ru-RU"/>
        </w:rPr>
        <w:t xml:space="preserve">постановляет </w:t>
      </w:r>
      <w:r w:rsidRPr="00941812">
        <w:rPr>
          <w:rFonts w:ascii="Arial" w:hAnsi="Arial" w:cs="Arial"/>
          <w:bCs/>
          <w:sz w:val="22"/>
          <w:szCs w:val="22"/>
          <w:lang w:val="ru-RU"/>
        </w:rPr>
        <w:t>тесно сотрудничать</w:t>
      </w:r>
      <w:r w:rsidRPr="00941812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 w:rsidRPr="00941812">
        <w:rPr>
          <w:rFonts w:ascii="Arial" w:hAnsi="Arial" w:cs="Arial"/>
          <w:bCs/>
          <w:sz w:val="22"/>
          <w:szCs w:val="22"/>
          <w:lang w:val="ru-RU"/>
        </w:rPr>
        <w:t>и действовать в координации с государствами</w:t>
      </w:r>
      <w:r w:rsidR="00153976">
        <w:rPr>
          <w:rFonts w:ascii="Arial" w:hAnsi="Arial" w:cs="Arial"/>
          <w:bCs/>
          <w:sz w:val="22"/>
          <w:szCs w:val="22"/>
          <w:lang w:val="ru-RU"/>
        </w:rPr>
        <w:t xml:space="preserve"> – </w:t>
      </w:r>
      <w:r w:rsidRPr="00941812">
        <w:rPr>
          <w:rFonts w:ascii="Arial" w:hAnsi="Arial" w:cs="Arial"/>
          <w:bCs/>
          <w:sz w:val="22"/>
          <w:szCs w:val="22"/>
          <w:lang w:val="ru-RU"/>
        </w:rPr>
        <w:t>членами МОКАФРИКА, региональным альянсом ГСНО-АФРИКА, Африканским союзом и специализированными африканскими учреждениями с тем, чтобы обеспечить вклад проведения Десятилетия в Африке в выполнение приоритетных задач</w:t>
      </w:r>
      <w:r w:rsidR="000A0F38" w:rsidRPr="00941812">
        <w:rPr>
          <w:rFonts w:ascii="Arial" w:hAnsi="Arial" w:cs="Arial"/>
          <w:bCs/>
          <w:sz w:val="22"/>
          <w:szCs w:val="22"/>
          <w:lang w:val="ru-RU"/>
        </w:rPr>
        <w:t xml:space="preserve"> Десятилетия африканских морей и океанов (2015-2025 гг.)</w:t>
      </w:r>
      <w:r w:rsidR="00B02869" w:rsidRPr="00941812">
        <w:rPr>
          <w:rFonts w:ascii="Arial" w:hAnsi="Arial" w:cs="Arial"/>
          <w:bCs/>
          <w:sz w:val="22"/>
          <w:szCs w:val="22"/>
          <w:lang w:val="ru-RU"/>
        </w:rPr>
        <w:t>;</w:t>
      </w:r>
    </w:p>
    <w:p w14:paraId="6F477455" w14:textId="12A7558B" w:rsidR="00B02869" w:rsidRPr="00941812" w:rsidRDefault="000A0F38" w:rsidP="00941812">
      <w:pPr>
        <w:pStyle w:val="b"/>
        <w:numPr>
          <w:ilvl w:val="0"/>
          <w:numId w:val="1"/>
        </w:numPr>
        <w:tabs>
          <w:tab w:val="clear" w:pos="1134"/>
        </w:tabs>
        <w:ind w:left="709" w:hanging="709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22"/>
          <w:szCs w:val="22"/>
          <w:lang w:val="ru-RU"/>
        </w:rPr>
        <w:t xml:space="preserve">постановляет также </w:t>
      </w:r>
      <w:r w:rsidRPr="00941812">
        <w:rPr>
          <w:rFonts w:ascii="Arial" w:hAnsi="Arial" w:cs="Arial"/>
          <w:bCs/>
          <w:sz w:val="22"/>
          <w:szCs w:val="22"/>
          <w:lang w:val="ru-RU"/>
        </w:rPr>
        <w:t>сотруднич</w:t>
      </w:r>
      <w:r w:rsidR="00B02869" w:rsidRPr="00941812">
        <w:rPr>
          <w:rFonts w:ascii="Arial" w:hAnsi="Arial" w:cs="Arial"/>
          <w:bCs/>
          <w:sz w:val="22"/>
          <w:szCs w:val="22"/>
          <w:lang w:val="ru-RU"/>
        </w:rPr>
        <w:t>ать</w: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 w:rsidRPr="00941812">
        <w:rPr>
          <w:rFonts w:ascii="Arial" w:hAnsi="Arial" w:cs="Arial"/>
          <w:bCs/>
          <w:sz w:val="22"/>
          <w:szCs w:val="22"/>
          <w:lang w:val="ru-RU"/>
        </w:rPr>
        <w:t>с многочисленными заинтересованными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сторонами и региональными вспомогательными органами МОК</w:t>
      </w:r>
      <w:r w:rsidR="00B02869">
        <w:rPr>
          <w:rFonts w:ascii="Arial" w:hAnsi="Arial" w:cs="Arial"/>
          <w:bCs/>
          <w:sz w:val="22"/>
          <w:szCs w:val="22"/>
          <w:lang w:val="ru-RU"/>
        </w:rPr>
        <w:t>, с тем чтобы</w:t>
      </w:r>
      <w:r w:rsidR="008730EE" w:rsidRPr="00941812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="00B02869" w:rsidRPr="00941812">
        <w:rPr>
          <w:rFonts w:ascii="Arial" w:hAnsi="Arial" w:cs="Arial"/>
          <w:bCs/>
          <w:sz w:val="22"/>
          <w:szCs w:val="22"/>
          <w:lang w:val="ru-RU"/>
        </w:rPr>
        <w:t>обеспечить вклад будущих значимых инициатив и мероприятий в мобилизацию поддержки малых островных развивающихся государств (МОСРГ), содействовать им в достижении их связанных с океаном приоритетов Повестки-2030 и внести вклад в осуществление ускоренного плана действий в интересах МОСРГ (Путь Самоа);</w:t>
      </w:r>
    </w:p>
    <w:p w14:paraId="2346DEFC" w14:textId="65DBEF4E" w:rsidR="00055178" w:rsidRPr="004F0DDD" w:rsidRDefault="00055178" w:rsidP="00941812">
      <w:pPr>
        <w:pStyle w:val="b"/>
        <w:numPr>
          <w:ilvl w:val="0"/>
          <w:numId w:val="1"/>
        </w:numPr>
        <w:tabs>
          <w:tab w:val="clear" w:pos="1134"/>
        </w:tabs>
        <w:ind w:left="709" w:hanging="709"/>
        <w:rPr>
          <w:rFonts w:ascii="Arial" w:hAnsi="Arial" w:cs="Arial"/>
          <w:sz w:val="22"/>
          <w:szCs w:val="22"/>
          <w:lang w:val="ru-RU"/>
        </w:rPr>
      </w:pPr>
      <w:r w:rsidRPr="00941812">
        <w:rPr>
          <w:rFonts w:ascii="Arial" w:hAnsi="Arial" w:cs="Arial"/>
          <w:b/>
          <w:bCs/>
          <w:sz w:val="22"/>
          <w:szCs w:val="22"/>
          <w:lang w:val="ru-RU"/>
        </w:rPr>
        <w:t>предлагает</w:t>
      </w:r>
      <w:r w:rsidRPr="00941812">
        <w:rPr>
          <w:rFonts w:ascii="Arial" w:hAnsi="Arial" w:cs="Arial"/>
          <w:sz w:val="22"/>
          <w:szCs w:val="22"/>
          <w:lang w:val="ru-RU"/>
        </w:rPr>
        <w:t xml:space="preserve"> вспомогательным органам МОК, соответствующим руководящим структурам МОК</w:t>
      </w:r>
      <w:r w:rsidR="00F31F38" w:rsidRPr="00941812">
        <w:rPr>
          <w:rFonts w:ascii="Arial" w:hAnsi="Arial" w:cs="Arial"/>
          <w:sz w:val="22"/>
          <w:szCs w:val="22"/>
          <w:lang w:val="ru-RU"/>
        </w:rPr>
        <w:t xml:space="preserve"> и соответствующим центрам ЮНЕСКО категории 2</w:t>
      </w:r>
      <w:r w:rsidRPr="00941812">
        <w:rPr>
          <w:rFonts w:ascii="Arial" w:hAnsi="Arial" w:cs="Arial"/>
          <w:sz w:val="22"/>
          <w:szCs w:val="22"/>
          <w:lang w:val="ru-RU"/>
        </w:rPr>
        <w:t xml:space="preserve"> продолжать </w:t>
      </w:r>
      <w:r w:rsidR="00817287" w:rsidRPr="00941812">
        <w:rPr>
          <w:rFonts w:ascii="Arial" w:hAnsi="Arial" w:cs="Arial"/>
          <w:sz w:val="22"/>
          <w:szCs w:val="22"/>
          <w:lang w:val="ru-RU"/>
        </w:rPr>
        <w:t xml:space="preserve">в межсессионный период </w:t>
      </w:r>
      <w:r w:rsidRPr="00941812">
        <w:rPr>
          <w:rFonts w:ascii="Arial" w:hAnsi="Arial" w:cs="Arial"/>
          <w:sz w:val="22"/>
          <w:szCs w:val="22"/>
          <w:lang w:val="ru-RU"/>
        </w:rPr>
        <w:t>выявлять возможности программного вклада в проведение Десятилетия;</w:t>
      </w:r>
    </w:p>
    <w:p w14:paraId="70E537FE" w14:textId="518EB335" w:rsidR="00055178" w:rsidRDefault="00055178" w:rsidP="00941812">
      <w:pPr>
        <w:pStyle w:val="b"/>
        <w:numPr>
          <w:ilvl w:val="0"/>
          <w:numId w:val="1"/>
        </w:numPr>
        <w:tabs>
          <w:tab w:val="clear" w:pos="1134"/>
        </w:tabs>
        <w:ind w:left="709" w:hanging="709"/>
        <w:rPr>
          <w:rFonts w:ascii="Arial" w:hAnsi="Arial" w:cs="Arial"/>
          <w:sz w:val="22"/>
          <w:szCs w:val="22"/>
          <w:lang w:val="ru-RU"/>
        </w:rPr>
      </w:pPr>
      <w:r w:rsidRPr="00941812">
        <w:rPr>
          <w:rFonts w:ascii="Arial" w:hAnsi="Arial" w:cs="Arial"/>
          <w:b/>
          <w:bCs/>
          <w:sz w:val="22"/>
          <w:szCs w:val="22"/>
          <w:lang w:val="ru-RU"/>
        </w:rPr>
        <w:t>приветствует</w:t>
      </w:r>
      <w:r w:rsidRPr="00941812">
        <w:rPr>
          <w:rFonts w:ascii="Arial" w:hAnsi="Arial" w:cs="Arial"/>
          <w:sz w:val="22"/>
          <w:szCs w:val="22"/>
          <w:lang w:val="ru-RU"/>
        </w:rPr>
        <w:t xml:space="preserve"> активн</w:t>
      </w:r>
      <w:r w:rsidR="00817287" w:rsidRPr="00941812">
        <w:rPr>
          <w:rFonts w:ascii="Arial" w:hAnsi="Arial" w:cs="Arial"/>
          <w:sz w:val="22"/>
          <w:szCs w:val="22"/>
          <w:lang w:val="ru-RU"/>
        </w:rPr>
        <w:t>ую</w:t>
      </w:r>
      <w:r w:rsidRPr="00941812">
        <w:rPr>
          <w:rFonts w:ascii="Arial" w:hAnsi="Arial" w:cs="Arial"/>
          <w:sz w:val="22"/>
          <w:szCs w:val="22"/>
          <w:lang w:val="ru-RU"/>
        </w:rPr>
        <w:t xml:space="preserve"> </w:t>
      </w:r>
      <w:r w:rsidR="00817287" w:rsidRPr="00941812">
        <w:rPr>
          <w:rFonts w:ascii="Arial" w:hAnsi="Arial" w:cs="Arial"/>
          <w:sz w:val="22"/>
          <w:szCs w:val="22"/>
          <w:lang w:val="ru-RU"/>
        </w:rPr>
        <w:t xml:space="preserve">роль </w:t>
      </w:r>
      <w:r w:rsidRPr="00941812">
        <w:rPr>
          <w:rFonts w:ascii="Arial" w:hAnsi="Arial" w:cs="Arial"/>
          <w:sz w:val="22"/>
          <w:szCs w:val="22"/>
          <w:lang w:val="ru-RU"/>
        </w:rPr>
        <w:t xml:space="preserve">региональных вспомогательных органов МОК в содействии региональной координации и </w:t>
      </w:r>
      <w:r w:rsidR="00817287" w:rsidRPr="00941812">
        <w:rPr>
          <w:rFonts w:ascii="Arial" w:hAnsi="Arial" w:cs="Arial"/>
          <w:sz w:val="22"/>
          <w:szCs w:val="22"/>
          <w:lang w:val="ru-RU"/>
        </w:rPr>
        <w:t xml:space="preserve">участию </w:t>
      </w:r>
      <w:r w:rsidRPr="00941812">
        <w:rPr>
          <w:rFonts w:ascii="Arial" w:hAnsi="Arial" w:cs="Arial"/>
          <w:sz w:val="22"/>
          <w:szCs w:val="22"/>
          <w:lang w:val="ru-RU"/>
        </w:rPr>
        <w:t>в рамках Десятилетия;</w:t>
      </w:r>
    </w:p>
    <w:p w14:paraId="24A2124C" w14:textId="5EC1C3FC" w:rsidR="00055178" w:rsidRPr="00B74C43" w:rsidRDefault="00B74C43" w:rsidP="00B74C43">
      <w:pPr>
        <w:pStyle w:val="b"/>
        <w:numPr>
          <w:ilvl w:val="0"/>
          <w:numId w:val="1"/>
        </w:numPr>
        <w:tabs>
          <w:tab w:val="clear" w:pos="1134"/>
        </w:tabs>
        <w:ind w:left="709" w:hanging="709"/>
        <w:rPr>
          <w:rFonts w:ascii="Arial" w:hAnsi="Arial" w:cs="Arial"/>
          <w:sz w:val="22"/>
          <w:szCs w:val="22"/>
          <w:lang w:val="ru-RU"/>
        </w:rPr>
      </w:pPr>
      <w:r w:rsidRPr="00941812">
        <w:rPr>
          <w:rFonts w:ascii="Arial" w:hAnsi="Arial" w:cs="Arial"/>
          <w:b/>
          <w:bCs/>
          <w:sz w:val="22"/>
          <w:szCs w:val="22"/>
          <w:lang w:val="ru-RU"/>
        </w:rPr>
        <w:lastRenderedPageBreak/>
        <w:t xml:space="preserve">поддерживает </w:t>
      </w:r>
      <w:r w:rsidRPr="00941812">
        <w:rPr>
          <w:rFonts w:ascii="Arial" w:hAnsi="Arial" w:cs="Arial"/>
          <w:sz w:val="22"/>
          <w:szCs w:val="22"/>
          <w:lang w:val="ru-RU"/>
        </w:rPr>
        <w:t>регистрацию или планируемую регистрацию мероприятий под руководством МОК в рамках Десятилетия, таких как:</w:t>
      </w:r>
    </w:p>
    <w:p w14:paraId="78A4AD5F" w14:textId="69C60316" w:rsidR="00055178" w:rsidRPr="004F0DDD" w:rsidRDefault="00F31F38" w:rsidP="00B74C43">
      <w:pPr>
        <w:pStyle w:val="ListParagraph"/>
        <w:numPr>
          <w:ilvl w:val="0"/>
          <w:numId w:val="3"/>
        </w:numPr>
        <w:tabs>
          <w:tab w:val="clear" w:pos="567"/>
          <w:tab w:val="left" w:pos="-737"/>
        </w:tabs>
        <w:spacing w:after="120"/>
        <w:ind w:left="1309" w:hanging="600"/>
        <w:contextualSpacing w:val="0"/>
        <w:jc w:val="both"/>
        <w:rPr>
          <w:rFonts w:cs="Arial"/>
          <w:szCs w:val="22"/>
          <w:lang w:val="ru-RU"/>
        </w:rPr>
      </w:pPr>
      <w:r w:rsidRPr="00941812">
        <w:rPr>
          <w:rFonts w:cs="Arial"/>
          <w:szCs w:val="22"/>
          <w:lang w:val="ru-RU"/>
        </w:rPr>
        <w:t>п</w:t>
      </w:r>
      <w:r w:rsidR="00055178" w:rsidRPr="00941812">
        <w:rPr>
          <w:rFonts w:cs="Arial"/>
          <w:szCs w:val="22"/>
          <w:lang w:val="ru-RU"/>
        </w:rPr>
        <w:t>рограмма Глобальной системы наблюдений за океаном (ГСНО) «Совместное планирование наблюдений за океаном», в рамках которой будут созданы проце</w:t>
      </w:r>
      <w:r w:rsidRPr="00941812">
        <w:rPr>
          <w:rFonts w:cs="Arial"/>
          <w:szCs w:val="22"/>
          <w:lang w:val="ru-RU"/>
        </w:rPr>
        <w:t>дуры</w:t>
      </w:r>
      <w:r w:rsidR="00055178" w:rsidRPr="00941812">
        <w:rPr>
          <w:rFonts w:cs="Arial"/>
          <w:szCs w:val="22"/>
          <w:lang w:val="ru-RU"/>
        </w:rPr>
        <w:t>, инфраструктура и инструменты для совместного проектирования наблюдений за океаном, необходимые для поддержки Десятилетия;</w:t>
      </w:r>
    </w:p>
    <w:p w14:paraId="609C0574" w14:textId="4BBF6AC5" w:rsidR="00055178" w:rsidRPr="004F0DDD" w:rsidRDefault="00F31F38" w:rsidP="00B74C43">
      <w:pPr>
        <w:pStyle w:val="ListParagraph"/>
        <w:numPr>
          <w:ilvl w:val="0"/>
          <w:numId w:val="3"/>
        </w:numPr>
        <w:tabs>
          <w:tab w:val="clear" w:pos="567"/>
          <w:tab w:val="left" w:pos="-737"/>
        </w:tabs>
        <w:spacing w:after="120"/>
        <w:ind w:left="1309" w:hanging="600"/>
        <w:contextualSpacing w:val="0"/>
        <w:jc w:val="both"/>
        <w:rPr>
          <w:rFonts w:cs="Arial"/>
          <w:szCs w:val="22"/>
          <w:lang w:val="ru-RU"/>
        </w:rPr>
      </w:pPr>
      <w:r w:rsidRPr="00941812">
        <w:rPr>
          <w:rFonts w:cs="Arial"/>
          <w:szCs w:val="22"/>
          <w:lang w:val="ru-RU"/>
        </w:rPr>
        <w:t>п</w:t>
      </w:r>
      <w:r w:rsidR="00055178" w:rsidRPr="00941812">
        <w:rPr>
          <w:rFonts w:cs="Arial"/>
          <w:szCs w:val="22"/>
          <w:lang w:val="ru-RU"/>
        </w:rPr>
        <w:t xml:space="preserve">рограмма ГСНО «Наблюдаем вместе», которая изменит доступ к океанографическим данным и повысит их доступность за счет объединения </w:t>
      </w:r>
      <w:r w:rsidR="00D023DC" w:rsidRPr="00941812">
        <w:rPr>
          <w:rFonts w:cs="Arial"/>
          <w:szCs w:val="22"/>
          <w:lang w:val="ru-RU"/>
        </w:rPr>
        <w:t xml:space="preserve">наблюдающих </w:t>
      </w:r>
      <w:r w:rsidR="00055178" w:rsidRPr="00941812">
        <w:rPr>
          <w:rFonts w:cs="Arial"/>
          <w:szCs w:val="22"/>
          <w:lang w:val="ru-RU"/>
        </w:rPr>
        <w:t>за океаном</w:t>
      </w:r>
      <w:r w:rsidR="00D023DC" w:rsidRPr="00941812">
        <w:rPr>
          <w:rFonts w:cs="Arial"/>
          <w:szCs w:val="22"/>
          <w:lang w:val="ru-RU"/>
        </w:rPr>
        <w:t xml:space="preserve"> структур</w:t>
      </w:r>
      <w:r w:rsidR="00055178" w:rsidRPr="00941812">
        <w:rPr>
          <w:rFonts w:cs="Arial"/>
          <w:szCs w:val="22"/>
          <w:lang w:val="ru-RU"/>
        </w:rPr>
        <w:t xml:space="preserve"> и </w:t>
      </w:r>
      <w:r w:rsidR="00D023DC" w:rsidRPr="00941812">
        <w:rPr>
          <w:rFonts w:cs="Arial"/>
          <w:szCs w:val="22"/>
          <w:lang w:val="ru-RU"/>
        </w:rPr>
        <w:t xml:space="preserve">обслуживаемых ими </w:t>
      </w:r>
      <w:r w:rsidR="00055178" w:rsidRPr="00941812">
        <w:rPr>
          <w:rFonts w:cs="Arial"/>
          <w:szCs w:val="22"/>
          <w:lang w:val="ru-RU"/>
        </w:rPr>
        <w:t>сообществ посредством усиления поддержки как новых, так и существующих проектов на уровне сообществ;</w:t>
      </w:r>
    </w:p>
    <w:p w14:paraId="5C8A1B5D" w14:textId="440677AF" w:rsidR="00055178" w:rsidRPr="00941812" w:rsidRDefault="00055178" w:rsidP="00B74C43">
      <w:pPr>
        <w:pStyle w:val="ListParagraph"/>
        <w:numPr>
          <w:ilvl w:val="0"/>
          <w:numId w:val="3"/>
        </w:numPr>
        <w:tabs>
          <w:tab w:val="clear" w:pos="567"/>
          <w:tab w:val="left" w:pos="-737"/>
        </w:tabs>
        <w:spacing w:after="120"/>
        <w:ind w:left="1309" w:hanging="600"/>
        <w:contextualSpacing w:val="0"/>
        <w:jc w:val="both"/>
        <w:rPr>
          <w:rFonts w:cs="Arial"/>
          <w:szCs w:val="22"/>
          <w:lang w:val="ru-RU"/>
        </w:rPr>
      </w:pPr>
      <w:r w:rsidRPr="00941812">
        <w:rPr>
          <w:rFonts w:cs="Arial"/>
          <w:szCs w:val="22"/>
          <w:lang w:val="ru-RU"/>
        </w:rPr>
        <w:t xml:space="preserve">создание </w:t>
      </w:r>
      <w:r w:rsidR="00D023DC" w:rsidRPr="00941812">
        <w:rPr>
          <w:rFonts w:cs="Arial"/>
          <w:szCs w:val="22"/>
          <w:lang w:val="ru-RU"/>
        </w:rPr>
        <w:t>в рамках Десятилетия п</w:t>
      </w:r>
      <w:r w:rsidRPr="00941812">
        <w:rPr>
          <w:rFonts w:cs="Arial"/>
          <w:szCs w:val="22"/>
          <w:lang w:val="ru-RU"/>
        </w:rPr>
        <w:t xml:space="preserve">рограммы по цунами, направленной на достижение преобразовательного прогресса в области обнаружения, наблюдения и предупреждения о цунами, включая цунами несейсмического происхождения, </w:t>
      </w:r>
      <w:r w:rsidR="00817287" w:rsidRPr="00941812">
        <w:rPr>
          <w:rFonts w:cs="Arial"/>
          <w:szCs w:val="22"/>
          <w:lang w:val="ru-RU"/>
        </w:rPr>
        <w:t xml:space="preserve">и </w:t>
      </w:r>
      <w:r w:rsidRPr="00941812">
        <w:rPr>
          <w:rFonts w:cs="Arial"/>
          <w:szCs w:val="22"/>
          <w:lang w:val="ru-RU"/>
        </w:rPr>
        <w:t>обеспечение к 2030 г</w:t>
      </w:r>
      <w:r w:rsidR="006400D7" w:rsidRPr="00941812">
        <w:rPr>
          <w:rFonts w:cs="Arial"/>
          <w:szCs w:val="22"/>
          <w:lang w:val="ru-RU"/>
        </w:rPr>
        <w:t>.</w:t>
      </w:r>
      <w:r w:rsidRPr="00941812">
        <w:rPr>
          <w:rFonts w:cs="Arial"/>
          <w:szCs w:val="22"/>
          <w:lang w:val="ru-RU"/>
        </w:rPr>
        <w:t xml:space="preserve"> готовности и устойчивости к цунами 100% </w:t>
      </w:r>
      <w:r w:rsidR="006400D7" w:rsidRPr="00941812">
        <w:rPr>
          <w:rFonts w:cs="Arial"/>
          <w:szCs w:val="22"/>
          <w:lang w:val="ru-RU"/>
        </w:rPr>
        <w:t xml:space="preserve">подверженных риску цунами </w:t>
      </w:r>
      <w:r w:rsidRPr="00941812">
        <w:rPr>
          <w:rFonts w:cs="Arial"/>
          <w:szCs w:val="22"/>
          <w:lang w:val="ru-RU"/>
        </w:rPr>
        <w:t xml:space="preserve">районов посредством реализации </w:t>
      </w:r>
      <w:r w:rsidR="006400D7" w:rsidRPr="00941812">
        <w:rPr>
          <w:rFonts w:cs="Arial"/>
          <w:szCs w:val="22"/>
          <w:lang w:val="ru-RU"/>
        </w:rPr>
        <w:t>п</w:t>
      </w:r>
      <w:r w:rsidRPr="00941812">
        <w:rPr>
          <w:rFonts w:cs="Arial"/>
          <w:szCs w:val="22"/>
          <w:lang w:val="ru-RU"/>
        </w:rPr>
        <w:t>рограммы ЮНЕСКО/МОК «К цунами готов», как это отражено в решении Ассамблеи Реш.</w:t>
      </w:r>
      <w:r w:rsidR="00B74C43">
        <w:rPr>
          <w:rFonts w:cs="Arial"/>
          <w:szCs w:val="22"/>
          <w:lang w:val="ru-RU"/>
        </w:rPr>
        <w:t> </w:t>
      </w:r>
      <w:r w:rsidRPr="00905A2E">
        <w:rPr>
          <w:rFonts w:cs="Arial"/>
          <w:szCs w:val="22"/>
        </w:rPr>
        <w:t xml:space="preserve">A-31/3.4.1; </w:t>
      </w:r>
    </w:p>
    <w:p w14:paraId="3948B207" w14:textId="23C72E9B" w:rsidR="00055178" w:rsidRPr="004F0DDD" w:rsidRDefault="00055178" w:rsidP="00B74C43">
      <w:pPr>
        <w:pStyle w:val="ListParagraph"/>
        <w:numPr>
          <w:ilvl w:val="0"/>
          <w:numId w:val="3"/>
        </w:numPr>
        <w:tabs>
          <w:tab w:val="clear" w:pos="567"/>
          <w:tab w:val="left" w:pos="-737"/>
        </w:tabs>
        <w:spacing w:after="120"/>
        <w:ind w:left="1309" w:hanging="600"/>
        <w:contextualSpacing w:val="0"/>
        <w:jc w:val="both"/>
        <w:rPr>
          <w:rFonts w:cs="Arial"/>
          <w:szCs w:val="22"/>
          <w:lang w:val="ru-RU"/>
        </w:rPr>
      </w:pPr>
      <w:r w:rsidRPr="00941812">
        <w:rPr>
          <w:rFonts w:cs="Arial"/>
          <w:szCs w:val="22"/>
          <w:lang w:val="ru-RU"/>
        </w:rPr>
        <w:t>программа «</w:t>
      </w:r>
      <w:r w:rsidRPr="00941812">
        <w:rPr>
          <w:rFonts w:cs="Arial"/>
          <w:lang w:val="ru-RU"/>
        </w:rPr>
        <w:t>Грамотность в связанных с океаном вопросах для всех</w:t>
      </w:r>
      <w:r w:rsidRPr="00941812">
        <w:rPr>
          <w:rFonts w:cs="Arial"/>
          <w:szCs w:val="22"/>
          <w:lang w:val="ru-RU"/>
        </w:rPr>
        <w:t xml:space="preserve">» </w:t>
      </w:r>
      <w:r w:rsidR="00CE0830" w:rsidRPr="00941812">
        <w:rPr>
          <w:rFonts w:cs="Arial"/>
          <w:szCs w:val="22"/>
          <w:lang w:val="ru-RU"/>
        </w:rPr>
        <w:t>для работы по</w:t>
      </w:r>
      <w:r w:rsidRPr="00941812">
        <w:rPr>
          <w:rFonts w:cs="Arial"/>
          <w:szCs w:val="22"/>
          <w:lang w:val="ru-RU"/>
        </w:rPr>
        <w:t xml:space="preserve"> приоритет</w:t>
      </w:r>
      <w:r w:rsidR="00CE0830" w:rsidRPr="00941812">
        <w:rPr>
          <w:rFonts w:cs="Arial"/>
          <w:szCs w:val="22"/>
          <w:lang w:val="ru-RU"/>
        </w:rPr>
        <w:t>ным направлениям</w:t>
      </w:r>
      <w:r w:rsidRPr="00941812">
        <w:rPr>
          <w:rFonts w:cs="Arial"/>
          <w:szCs w:val="22"/>
          <w:lang w:val="ru-RU"/>
        </w:rPr>
        <w:t xml:space="preserve">, определенным в </w:t>
      </w:r>
      <w:r w:rsidR="00CE0830" w:rsidRPr="00941812">
        <w:rPr>
          <w:rFonts w:cs="Arial"/>
          <w:szCs w:val="22"/>
          <w:lang w:val="ru-RU"/>
        </w:rPr>
        <w:t>Рамках деятельности</w:t>
      </w:r>
      <w:r w:rsidRPr="00941812">
        <w:rPr>
          <w:rFonts w:cs="Arial"/>
          <w:szCs w:val="22"/>
          <w:lang w:val="ru-RU"/>
        </w:rPr>
        <w:t xml:space="preserve"> </w:t>
      </w:r>
      <w:r w:rsidR="00CE0830" w:rsidRPr="00941812">
        <w:rPr>
          <w:rFonts w:cs="Arial"/>
          <w:szCs w:val="22"/>
          <w:lang w:val="ru-RU"/>
        </w:rPr>
        <w:t xml:space="preserve">Десятилетия науки об океане </w:t>
      </w:r>
      <w:r w:rsidRPr="00941812">
        <w:rPr>
          <w:rFonts w:cs="Arial"/>
          <w:szCs w:val="22"/>
          <w:lang w:val="ru-RU"/>
        </w:rPr>
        <w:t xml:space="preserve">по повышению грамотности в связанных с океаном вопросах (документ </w:t>
      </w:r>
      <w:hyperlink r:id="rId17" w:history="1">
        <w:r w:rsidRPr="00905A2E">
          <w:rPr>
            <w:rStyle w:val="Hyperlink"/>
            <w:rFonts w:cs="Arial"/>
            <w:szCs w:val="22"/>
          </w:rPr>
          <w:t>IOC</w:t>
        </w:r>
        <w:r w:rsidRPr="00941812">
          <w:rPr>
            <w:rStyle w:val="Hyperlink"/>
            <w:rFonts w:cs="Arial"/>
            <w:szCs w:val="22"/>
            <w:lang w:val="ru-RU"/>
          </w:rPr>
          <w:t>/2021/</w:t>
        </w:r>
        <w:r w:rsidRPr="00905A2E">
          <w:rPr>
            <w:rStyle w:val="Hyperlink"/>
            <w:rFonts w:cs="Arial"/>
            <w:szCs w:val="22"/>
          </w:rPr>
          <w:t>ODS</w:t>
        </w:r>
        <w:r w:rsidRPr="00941812">
          <w:rPr>
            <w:rStyle w:val="Hyperlink"/>
            <w:rFonts w:cs="Arial"/>
            <w:szCs w:val="22"/>
            <w:lang w:val="ru-RU"/>
          </w:rPr>
          <w:t>/22</w:t>
        </w:r>
      </w:hyperlink>
      <w:r w:rsidRPr="00941812">
        <w:rPr>
          <w:rFonts w:cs="Arial"/>
          <w:szCs w:val="22"/>
          <w:lang w:val="ru-RU"/>
        </w:rPr>
        <w:t>);</w:t>
      </w:r>
    </w:p>
    <w:p w14:paraId="34E277F5" w14:textId="592E2308" w:rsidR="00055178" w:rsidRPr="004F0DDD" w:rsidRDefault="00CE0830" w:rsidP="00B74C43">
      <w:pPr>
        <w:pStyle w:val="ListParagraph"/>
        <w:numPr>
          <w:ilvl w:val="0"/>
          <w:numId w:val="3"/>
        </w:numPr>
        <w:tabs>
          <w:tab w:val="clear" w:pos="567"/>
          <w:tab w:val="left" w:pos="-737"/>
        </w:tabs>
        <w:spacing w:after="120"/>
        <w:ind w:left="1309" w:hanging="600"/>
        <w:contextualSpacing w:val="0"/>
        <w:jc w:val="both"/>
        <w:rPr>
          <w:rFonts w:cs="Arial"/>
          <w:snapToGrid/>
          <w:sz w:val="24"/>
          <w:lang w:val="ru-RU"/>
        </w:rPr>
      </w:pPr>
      <w:r w:rsidRPr="00941812">
        <w:rPr>
          <w:rFonts w:cs="Arial"/>
          <w:color w:val="000000"/>
          <w:szCs w:val="22"/>
          <w:lang w:val="ru-RU"/>
        </w:rPr>
        <w:t xml:space="preserve">программа </w:t>
      </w:r>
      <w:r w:rsidR="00055178" w:rsidRPr="00941812">
        <w:rPr>
          <w:rFonts w:cs="Arial"/>
          <w:color w:val="000000"/>
          <w:szCs w:val="22"/>
          <w:lang w:val="ru-RU"/>
        </w:rPr>
        <w:t>«</w:t>
      </w:r>
      <w:r w:rsidRPr="00941812">
        <w:rPr>
          <w:rFonts w:cs="Arial"/>
          <w:color w:val="000000"/>
          <w:szCs w:val="22"/>
          <w:lang w:val="ru-RU"/>
        </w:rPr>
        <w:t>Передовой о</w:t>
      </w:r>
      <w:r w:rsidR="00055178" w:rsidRPr="00941812">
        <w:rPr>
          <w:rFonts w:cs="Arial"/>
          <w:color w:val="000000"/>
          <w:szCs w:val="22"/>
          <w:lang w:val="ru-RU"/>
        </w:rPr>
        <w:t>пыт в области океанических исследований для проведения Десятилетия», связанная с системой примеров передового опыта в области океанических исследований МООД и ГСНО;</w:t>
      </w:r>
    </w:p>
    <w:p w14:paraId="6F20BB6E" w14:textId="77777777" w:rsidR="00055178" w:rsidRPr="004F0DDD" w:rsidRDefault="00055178" w:rsidP="00B74C43">
      <w:pPr>
        <w:pStyle w:val="ListParagraph"/>
        <w:numPr>
          <w:ilvl w:val="0"/>
          <w:numId w:val="3"/>
        </w:numPr>
        <w:tabs>
          <w:tab w:val="clear" w:pos="567"/>
          <w:tab w:val="left" w:pos="-737"/>
        </w:tabs>
        <w:spacing w:after="240"/>
        <w:ind w:left="1309" w:hanging="600"/>
        <w:contextualSpacing w:val="0"/>
        <w:jc w:val="both"/>
        <w:rPr>
          <w:rFonts w:cs="Arial"/>
          <w:snapToGrid/>
          <w:lang w:val="ru-RU"/>
        </w:rPr>
      </w:pPr>
      <w:r w:rsidRPr="00941812">
        <w:rPr>
          <w:rFonts w:cs="Arial"/>
          <w:color w:val="000000"/>
          <w:szCs w:val="22"/>
          <w:lang w:val="ru-RU"/>
        </w:rPr>
        <w:t xml:space="preserve">регистрация </w:t>
      </w:r>
      <w:r w:rsidR="00CC187C" w:rsidRPr="00941812">
        <w:rPr>
          <w:rFonts w:cs="Arial"/>
          <w:color w:val="000000"/>
          <w:szCs w:val="22"/>
          <w:lang w:val="ru-RU"/>
        </w:rPr>
        <w:t>системы океанической информации и данных (</w:t>
      </w:r>
      <w:r w:rsidRPr="00941812">
        <w:rPr>
          <w:rFonts w:cs="Arial"/>
          <w:color w:val="000000"/>
          <w:szCs w:val="22"/>
          <w:lang w:val="ru-RU"/>
        </w:rPr>
        <w:t>ОДИС</w:t>
      </w:r>
      <w:r w:rsidR="00CC187C" w:rsidRPr="00941812">
        <w:rPr>
          <w:rFonts w:cs="Arial"/>
          <w:color w:val="000000"/>
          <w:szCs w:val="22"/>
          <w:lang w:val="ru-RU"/>
        </w:rPr>
        <w:t>)</w:t>
      </w:r>
      <w:r w:rsidRPr="00941812">
        <w:rPr>
          <w:rFonts w:cs="Arial"/>
          <w:color w:val="000000"/>
          <w:szCs w:val="22"/>
          <w:lang w:val="ru-RU"/>
        </w:rPr>
        <w:t xml:space="preserve">, </w:t>
      </w:r>
      <w:r w:rsidR="00CC187C" w:rsidRPr="00941812">
        <w:rPr>
          <w:rFonts w:cs="Arial"/>
          <w:color w:val="000000"/>
          <w:szCs w:val="22"/>
          <w:lang w:val="ru-RU"/>
        </w:rPr>
        <w:t>системы информации об океаническом биоразнообразии (</w:t>
      </w:r>
      <w:r w:rsidRPr="00941812">
        <w:rPr>
          <w:rFonts w:cs="Arial"/>
          <w:color w:val="000000"/>
          <w:szCs w:val="22"/>
          <w:lang w:val="ru-RU"/>
        </w:rPr>
        <w:t>ОБИС</w:t>
      </w:r>
      <w:r w:rsidR="00CC187C" w:rsidRPr="00941812">
        <w:rPr>
          <w:rFonts w:cs="Arial"/>
          <w:color w:val="000000"/>
          <w:szCs w:val="22"/>
          <w:lang w:val="ru-RU"/>
        </w:rPr>
        <w:t>)</w:t>
      </w:r>
      <w:r w:rsidRPr="00941812">
        <w:rPr>
          <w:rFonts w:cs="Arial"/>
          <w:color w:val="000000"/>
          <w:szCs w:val="22"/>
          <w:lang w:val="ru-RU"/>
        </w:rPr>
        <w:t xml:space="preserve">, </w:t>
      </w:r>
      <w:r w:rsidR="00CC187C" w:rsidRPr="00941812">
        <w:rPr>
          <w:rFonts w:cs="Arial"/>
          <w:color w:val="000000"/>
          <w:szCs w:val="22"/>
          <w:lang w:val="ru-RU"/>
        </w:rPr>
        <w:t>Глобальной академии «Океан-инструктор» (</w:t>
      </w:r>
      <w:r w:rsidRPr="00941812">
        <w:rPr>
          <w:rFonts w:cs="Arial"/>
          <w:color w:val="000000"/>
          <w:szCs w:val="22"/>
          <w:lang w:val="ru-RU"/>
        </w:rPr>
        <w:t>ГАОИ</w:t>
      </w:r>
      <w:r w:rsidR="00CC187C" w:rsidRPr="00941812">
        <w:rPr>
          <w:rFonts w:cs="Arial"/>
          <w:color w:val="000000"/>
          <w:szCs w:val="22"/>
          <w:lang w:val="ru-RU"/>
        </w:rPr>
        <w:t>)</w:t>
      </w:r>
      <w:r w:rsidRPr="00941812">
        <w:rPr>
          <w:rFonts w:cs="Arial"/>
          <w:color w:val="000000"/>
          <w:szCs w:val="22"/>
          <w:lang w:val="ru-RU"/>
        </w:rPr>
        <w:t xml:space="preserve">, </w:t>
      </w:r>
      <w:r w:rsidR="00CC187C" w:rsidRPr="00941812">
        <w:rPr>
          <w:rFonts w:cs="Arial"/>
          <w:color w:val="000000"/>
          <w:szCs w:val="22"/>
          <w:lang w:val="ru-RU"/>
        </w:rPr>
        <w:t>базы данных мирового океана (</w:t>
      </w:r>
      <w:r w:rsidRPr="00941812">
        <w:rPr>
          <w:rFonts w:cs="Arial"/>
          <w:color w:val="000000"/>
          <w:szCs w:val="22"/>
          <w:lang w:val="ru-RU"/>
        </w:rPr>
        <w:t>БДМО</w:t>
      </w:r>
      <w:r w:rsidR="00CC187C" w:rsidRPr="00941812">
        <w:rPr>
          <w:rFonts w:cs="Arial"/>
          <w:color w:val="000000"/>
          <w:szCs w:val="22"/>
          <w:lang w:val="ru-RU"/>
        </w:rPr>
        <w:t>)</w:t>
      </w:r>
      <w:r w:rsidRPr="00941812">
        <w:rPr>
          <w:rFonts w:cs="Arial"/>
          <w:color w:val="000000"/>
          <w:szCs w:val="22"/>
          <w:lang w:val="ru-RU"/>
        </w:rPr>
        <w:t xml:space="preserve"> и </w:t>
      </w:r>
      <w:r w:rsidR="006D6A3E" w:rsidRPr="00941812">
        <w:rPr>
          <w:rFonts w:cs="Arial"/>
          <w:color w:val="000000"/>
          <w:szCs w:val="22"/>
          <w:lang w:val="ru-RU"/>
        </w:rPr>
        <w:t>сети оповещения т</w:t>
      </w:r>
      <w:r w:rsidR="00CC187C" w:rsidRPr="00941812">
        <w:rPr>
          <w:rFonts w:cs="Arial"/>
          <w:color w:val="000000"/>
          <w:szCs w:val="22"/>
          <w:lang w:val="ru-RU"/>
        </w:rPr>
        <w:t>ихоокеанских островов о морском биовторжении (</w:t>
      </w:r>
      <w:r w:rsidRPr="00905A2E">
        <w:rPr>
          <w:rFonts w:cs="Arial"/>
          <w:color w:val="000000"/>
          <w:szCs w:val="22"/>
        </w:rPr>
        <w:t>PacMAN</w:t>
      </w:r>
      <w:r w:rsidR="00CC187C" w:rsidRPr="00941812">
        <w:rPr>
          <w:rFonts w:cs="Arial"/>
          <w:color w:val="000000"/>
          <w:szCs w:val="22"/>
          <w:lang w:val="ru-RU"/>
        </w:rPr>
        <w:t>)</w:t>
      </w:r>
      <w:r w:rsidRPr="00941812">
        <w:rPr>
          <w:rFonts w:cs="Arial"/>
          <w:color w:val="000000"/>
          <w:szCs w:val="22"/>
          <w:lang w:val="ru-RU"/>
        </w:rPr>
        <w:t xml:space="preserve"> в качестве мероприятий в рамках Десятилетия науки об океане.</w:t>
      </w:r>
    </w:p>
    <w:p w14:paraId="55C36B76" w14:textId="0BEB09BC" w:rsidR="00055178" w:rsidRPr="00153976" w:rsidRDefault="00055178" w:rsidP="00941812">
      <w:pPr>
        <w:pStyle w:val="b"/>
        <w:numPr>
          <w:ilvl w:val="0"/>
          <w:numId w:val="1"/>
        </w:numPr>
        <w:tabs>
          <w:tab w:val="clear" w:pos="1134"/>
        </w:tabs>
        <w:ind w:left="709" w:hanging="709"/>
        <w:rPr>
          <w:rFonts w:ascii="Arial" w:hAnsi="Arial"/>
          <w:sz w:val="22"/>
          <w:lang w:val="ru-RU"/>
        </w:rPr>
      </w:pPr>
      <w:r w:rsidRPr="00941812">
        <w:rPr>
          <w:rFonts w:ascii="Arial" w:hAnsi="Arial" w:cs="Arial"/>
          <w:b/>
          <w:bCs/>
          <w:sz w:val="22"/>
          <w:szCs w:val="22"/>
          <w:lang w:val="ru-RU"/>
        </w:rPr>
        <w:t>предлагает также</w:t>
      </w:r>
      <w:r w:rsidRPr="00941812">
        <w:rPr>
          <w:rFonts w:ascii="Arial" w:hAnsi="Arial" w:cs="Arial"/>
          <w:sz w:val="22"/>
          <w:szCs w:val="22"/>
          <w:lang w:val="ru-RU"/>
        </w:rPr>
        <w:t xml:space="preserve"> государствам-членам, партнерам и организациям-донорам поддержать эти мероприятия в рамках Десятилетия, в том числе путем выделения внебюджетных средств на соответствующие программы МОК для реализации их преобразовательных целевых установок, </w:t>
      </w:r>
      <w:r w:rsidR="00123842" w:rsidRPr="00941812">
        <w:rPr>
          <w:rFonts w:ascii="Arial" w:hAnsi="Arial" w:cs="Arial"/>
          <w:sz w:val="22"/>
          <w:szCs w:val="22"/>
          <w:lang w:val="ru-RU"/>
        </w:rPr>
        <w:t xml:space="preserve">руководства деятельностью </w:t>
      </w:r>
      <w:r w:rsidRPr="00941812">
        <w:rPr>
          <w:rFonts w:ascii="Arial" w:hAnsi="Arial" w:cs="Arial"/>
          <w:sz w:val="22"/>
          <w:szCs w:val="22"/>
          <w:lang w:val="ru-RU"/>
        </w:rPr>
        <w:t>их соответствующих сообществ и выполнения роли катализатора дальнейших мероприятий в рамках Десятилетия и по его завершении.</w:t>
      </w:r>
    </w:p>
    <w:p w14:paraId="23498639" w14:textId="77777777" w:rsidR="00153976" w:rsidRPr="00153976" w:rsidRDefault="00153976" w:rsidP="00153976">
      <w:pPr>
        <w:shd w:val="clear" w:color="auto" w:fill="FFFFFF"/>
        <w:tabs>
          <w:tab w:val="clear" w:pos="567"/>
          <w:tab w:val="left" w:pos="709"/>
        </w:tabs>
        <w:spacing w:after="240"/>
        <w:jc w:val="center"/>
        <w:rPr>
          <w:rFonts w:ascii="Arial" w:hAnsi="Arial" w:cs="Arial"/>
          <w:b/>
          <w:bCs/>
          <w:iCs/>
          <w:sz w:val="22"/>
          <w:szCs w:val="22"/>
          <w:lang w:val="ru-RU"/>
        </w:rPr>
      </w:pPr>
      <w:r w:rsidRPr="00153976">
        <w:rPr>
          <w:rFonts w:ascii="Arial" w:hAnsi="Arial" w:cs="Arial"/>
          <w:sz w:val="22"/>
          <w:szCs w:val="22"/>
          <w:lang w:val="ru-RU"/>
        </w:rPr>
        <w:t xml:space="preserve">Приложение к резолюции </w:t>
      </w:r>
      <w:r w:rsidRPr="00153976">
        <w:rPr>
          <w:rFonts w:ascii="Arial" w:hAnsi="Arial" w:cs="Arial"/>
          <w:iCs/>
          <w:sz w:val="22"/>
          <w:szCs w:val="22"/>
          <w:u w:val="single"/>
          <w:lang w:val="en-US"/>
        </w:rPr>
        <w:t>IOC</w:t>
      </w:r>
      <w:r w:rsidRPr="00153976">
        <w:rPr>
          <w:rFonts w:ascii="Arial" w:hAnsi="Arial" w:cs="Arial"/>
          <w:iCs/>
          <w:sz w:val="22"/>
          <w:szCs w:val="22"/>
          <w:u w:val="single"/>
          <w:lang w:val="ru-RU"/>
        </w:rPr>
        <w:t>-31/[3.7]</w:t>
      </w:r>
    </w:p>
    <w:p w14:paraId="56AF00B6" w14:textId="70B001E3" w:rsidR="00153976" w:rsidRPr="00153976" w:rsidRDefault="00153976" w:rsidP="00153976">
      <w:pPr>
        <w:shd w:val="clear" w:color="auto" w:fill="FFFFFF"/>
        <w:tabs>
          <w:tab w:val="clear" w:pos="567"/>
          <w:tab w:val="left" w:pos="709"/>
        </w:tabs>
        <w:spacing w:after="240"/>
        <w:jc w:val="center"/>
        <w:rPr>
          <w:rFonts w:ascii="Arial" w:hAnsi="Arial" w:cs="Arial"/>
          <w:b/>
          <w:bCs/>
          <w:iCs/>
          <w:sz w:val="22"/>
          <w:szCs w:val="22"/>
          <w:lang w:val="ru-RU"/>
        </w:rPr>
      </w:pPr>
      <w:r w:rsidRPr="00153976">
        <w:rPr>
          <w:rFonts w:ascii="Arial" w:hAnsi="Arial" w:cs="Arial"/>
          <w:b/>
          <w:bCs/>
          <w:sz w:val="22"/>
          <w:szCs w:val="22"/>
          <w:lang w:val="ru-RU"/>
        </w:rPr>
        <w:t>Консультативный совет по проведению Десятилетия ООН, посвященного науке</w:t>
      </w:r>
      <w:r>
        <w:rPr>
          <w:rFonts w:ascii="Arial" w:hAnsi="Arial" w:cs="Arial"/>
          <w:b/>
          <w:bCs/>
          <w:sz w:val="22"/>
          <w:szCs w:val="22"/>
          <w:lang w:val="ru-RU"/>
        </w:rPr>
        <w:br/>
      </w:r>
      <w:r w:rsidRPr="00153976">
        <w:rPr>
          <w:rFonts w:ascii="Arial" w:hAnsi="Arial" w:cs="Arial"/>
          <w:b/>
          <w:bCs/>
          <w:sz w:val="22"/>
          <w:szCs w:val="22"/>
          <w:lang w:val="ru-RU"/>
        </w:rPr>
        <w:t xml:space="preserve">об океане в интересах устойчивого развития </w:t>
      </w:r>
      <w:r w:rsidRPr="00153976">
        <w:rPr>
          <w:rFonts w:ascii="Arial" w:hAnsi="Arial" w:cs="Arial"/>
          <w:sz w:val="22"/>
          <w:szCs w:val="22"/>
          <w:lang w:val="ru-RU"/>
        </w:rPr>
        <w:br/>
      </w:r>
      <w:r w:rsidRPr="00153976">
        <w:rPr>
          <w:rFonts w:ascii="Arial" w:hAnsi="Arial" w:cs="Arial"/>
          <w:b/>
          <w:bCs/>
          <w:sz w:val="22"/>
          <w:szCs w:val="22"/>
          <w:lang w:val="ru-RU"/>
        </w:rPr>
        <w:t>(Консультативный совет по проведению Десятилетия)</w:t>
      </w:r>
    </w:p>
    <w:p w14:paraId="12BB3550" w14:textId="77777777" w:rsidR="00153976" w:rsidRPr="00153976" w:rsidRDefault="00153976" w:rsidP="00153976">
      <w:pPr>
        <w:shd w:val="clear" w:color="auto" w:fill="FFFFFF"/>
        <w:tabs>
          <w:tab w:val="clear" w:pos="567"/>
          <w:tab w:val="left" w:pos="709"/>
        </w:tabs>
        <w:spacing w:after="240"/>
        <w:jc w:val="center"/>
        <w:rPr>
          <w:rFonts w:ascii="Arial" w:hAnsi="Arial" w:cs="Arial"/>
          <w:b/>
          <w:bCs/>
          <w:iCs/>
          <w:sz w:val="22"/>
          <w:szCs w:val="22"/>
          <w:lang w:val="ru-RU"/>
        </w:rPr>
      </w:pPr>
      <w:r w:rsidRPr="00153976">
        <w:rPr>
          <w:rFonts w:ascii="Arial" w:hAnsi="Arial" w:cs="Arial"/>
          <w:b/>
          <w:bCs/>
          <w:sz w:val="22"/>
          <w:szCs w:val="22"/>
          <w:lang w:val="ru-RU"/>
        </w:rPr>
        <w:t>Круг ведения</w:t>
      </w:r>
    </w:p>
    <w:p w14:paraId="32F906D2" w14:textId="77777777" w:rsidR="00153976" w:rsidRPr="00153976" w:rsidRDefault="00153976" w:rsidP="00153976">
      <w:pPr>
        <w:tabs>
          <w:tab w:val="clear" w:pos="567"/>
        </w:tabs>
        <w:spacing w:after="240"/>
        <w:jc w:val="both"/>
        <w:rPr>
          <w:rFonts w:ascii="Arial" w:eastAsia="Arial" w:hAnsi="Arial" w:cs="Arial"/>
          <w:snapToGrid/>
          <w:sz w:val="22"/>
          <w:szCs w:val="22"/>
          <w:lang w:val="ru-RU" w:eastAsia="fr-FR"/>
        </w:rPr>
      </w:pPr>
      <w:r w:rsidRPr="00153976">
        <w:rPr>
          <w:rFonts w:ascii="Arial" w:eastAsia="Arial" w:hAnsi="Arial" w:cs="Arial"/>
          <w:snapToGrid/>
          <w:sz w:val="22"/>
          <w:szCs w:val="22"/>
          <w:lang w:val="ru-RU" w:eastAsia="fr-FR"/>
        </w:rPr>
        <w:t xml:space="preserve">Консультативный совет по проведению Десятилетия ООН, посвященного науке об океане в интересах устойчивого развития, («Консультативный совет по проведению Десятилетия») создается как технический консультативный орган при секретариате и руководящих органах Межправительственной океанографической комиссии (МОК) ЮНЕСКО. </w:t>
      </w:r>
    </w:p>
    <w:p w14:paraId="16876814" w14:textId="77777777" w:rsidR="00153976" w:rsidRPr="00153976" w:rsidRDefault="00153976" w:rsidP="00153976">
      <w:pPr>
        <w:keepNext/>
        <w:tabs>
          <w:tab w:val="clear" w:pos="567"/>
        </w:tabs>
        <w:spacing w:after="240"/>
        <w:jc w:val="both"/>
        <w:rPr>
          <w:rFonts w:ascii="Arial" w:eastAsia="Arial" w:hAnsi="Arial" w:cs="Arial"/>
          <w:b/>
          <w:snapToGrid/>
          <w:sz w:val="22"/>
          <w:szCs w:val="22"/>
          <w:lang w:val="ru-RU" w:eastAsia="fr-FR"/>
        </w:rPr>
      </w:pPr>
      <w:r w:rsidRPr="00153976">
        <w:rPr>
          <w:rFonts w:ascii="Arial" w:eastAsia="Arial" w:hAnsi="Arial" w:cs="Arial"/>
          <w:b/>
          <w:bCs/>
          <w:snapToGrid/>
          <w:sz w:val="22"/>
          <w:szCs w:val="22"/>
          <w:lang w:val="ru-RU" w:eastAsia="fr-FR"/>
        </w:rPr>
        <w:lastRenderedPageBreak/>
        <w:t>Роль</w:t>
      </w:r>
      <w:r w:rsidRPr="00153976">
        <w:rPr>
          <w:rFonts w:ascii="Arial" w:eastAsia="Arial" w:hAnsi="Arial" w:cs="Arial"/>
          <w:snapToGrid/>
          <w:sz w:val="22"/>
          <w:szCs w:val="22"/>
          <w:lang w:val="ru-RU" w:eastAsia="fr-FR"/>
        </w:rPr>
        <w:t xml:space="preserve"> </w:t>
      </w:r>
      <w:r w:rsidRPr="00153976">
        <w:rPr>
          <w:rFonts w:ascii="Arial" w:eastAsia="Arial" w:hAnsi="Arial" w:cs="Arial"/>
          <w:b/>
          <w:bCs/>
          <w:snapToGrid/>
          <w:sz w:val="22"/>
          <w:szCs w:val="22"/>
          <w:lang w:val="ru-RU" w:eastAsia="fr-FR"/>
        </w:rPr>
        <w:t>Консультативного совета по проведению Десятилетия</w:t>
      </w:r>
    </w:p>
    <w:p w14:paraId="63B08D2C" w14:textId="77777777" w:rsidR="00153976" w:rsidRPr="00153976" w:rsidRDefault="00153976" w:rsidP="00153976">
      <w:pPr>
        <w:keepNext/>
        <w:tabs>
          <w:tab w:val="clear" w:pos="567"/>
        </w:tabs>
        <w:spacing w:after="240"/>
        <w:jc w:val="both"/>
        <w:rPr>
          <w:rFonts w:ascii="Arial" w:eastAsia="Arial" w:hAnsi="Arial" w:cs="Arial"/>
          <w:snapToGrid/>
          <w:sz w:val="22"/>
          <w:szCs w:val="22"/>
          <w:lang w:val="ru-RU" w:eastAsia="fr-FR"/>
        </w:rPr>
      </w:pPr>
      <w:r w:rsidRPr="00153976">
        <w:rPr>
          <w:rFonts w:ascii="Arial" w:eastAsia="Arial" w:hAnsi="Arial" w:cs="Arial"/>
          <w:snapToGrid/>
          <w:sz w:val="22"/>
          <w:szCs w:val="22"/>
          <w:lang w:val="ru-RU" w:eastAsia="fr-FR"/>
        </w:rPr>
        <w:t xml:space="preserve">Консультативный совет по проведению Десятилетия отвечает за предоставление прямых консультаций Исполнительному секретарю МОК по проведению Десятилетия ООН, посвященного науке об океане в интересах устойчивого развития, («Десятилетие науки об океане») в течение десятилетнего этапа его проведения (2021–2030 гг.) с акцентом на одобрение мероприятий в рамках Десятилетия и определение объема тендоров предложений по проведению Десятилетия, а также представляет руководящим органам МОК доклады по стратегическим вопросам, связанным с проведением Десятилетия науки об океане. В частности, в соответствии с планом проведения Десятилетия науки об океане консультативный совет по проведению </w:t>
      </w:r>
      <w:r w:rsidRPr="00153976">
        <w:rPr>
          <w:rFonts w:ascii="Arial" w:eastAsia="Arial" w:hAnsi="Arial" w:cs="Arial"/>
          <w:snapToGrid/>
          <w:sz w:val="22"/>
          <w:szCs w:val="22"/>
          <w:lang w:eastAsia="fr-FR"/>
        </w:rPr>
        <w:t>Десятилетия будет:</w:t>
      </w:r>
    </w:p>
    <w:p w14:paraId="0724BCE3" w14:textId="77777777" w:rsidR="00153976" w:rsidRPr="00153976" w:rsidRDefault="00153976" w:rsidP="00153976">
      <w:pPr>
        <w:numPr>
          <w:ilvl w:val="0"/>
          <w:numId w:val="5"/>
        </w:numPr>
        <w:tabs>
          <w:tab w:val="clear" w:pos="567"/>
        </w:tabs>
        <w:snapToGrid/>
        <w:spacing w:before="240" w:after="240"/>
        <w:ind w:left="709" w:hanging="709"/>
        <w:jc w:val="both"/>
        <w:rPr>
          <w:rFonts w:ascii="Arial" w:eastAsia="Arial" w:hAnsi="Arial" w:cs="Arial"/>
          <w:snapToGrid/>
          <w:sz w:val="22"/>
          <w:szCs w:val="22"/>
          <w:lang w:val="ru-RU" w:eastAsia="fr-FR"/>
        </w:rPr>
      </w:pPr>
      <w:r w:rsidRPr="00153976">
        <w:rPr>
          <w:rFonts w:ascii="Arial" w:eastAsia="Arial" w:hAnsi="Arial" w:cs="Arial"/>
          <w:snapToGrid/>
          <w:sz w:val="22"/>
          <w:szCs w:val="22"/>
          <w:lang w:val="ru-RU" w:eastAsia="fr-FR"/>
        </w:rPr>
        <w:t>рассматривать и давать рекомендации Исполнительному секретарю МОК в отношении утверждения программ в рамках Десятилетия;</w:t>
      </w:r>
    </w:p>
    <w:p w14:paraId="276EF329" w14:textId="77777777" w:rsidR="00153976" w:rsidRPr="00153976" w:rsidRDefault="00153976" w:rsidP="00153976">
      <w:pPr>
        <w:numPr>
          <w:ilvl w:val="0"/>
          <w:numId w:val="5"/>
        </w:numPr>
        <w:tabs>
          <w:tab w:val="clear" w:pos="567"/>
        </w:tabs>
        <w:snapToGrid/>
        <w:spacing w:before="240" w:after="240"/>
        <w:ind w:left="709" w:hanging="709"/>
        <w:jc w:val="both"/>
        <w:rPr>
          <w:rFonts w:ascii="Arial" w:eastAsia="Arial" w:hAnsi="Arial" w:cs="Arial"/>
          <w:snapToGrid/>
          <w:sz w:val="22"/>
          <w:szCs w:val="22"/>
          <w:lang w:eastAsia="fr-FR"/>
        </w:rPr>
      </w:pPr>
      <w:r w:rsidRPr="00153976">
        <w:rPr>
          <w:rFonts w:ascii="Arial" w:eastAsia="Arial" w:hAnsi="Arial" w:cs="Arial"/>
          <w:snapToGrid/>
          <w:sz w:val="22"/>
          <w:szCs w:val="22"/>
          <w:lang w:val="ru-RU" w:eastAsia="fr-FR"/>
        </w:rPr>
        <w:t xml:space="preserve">консультировать Исполнительного секретаря МОК по вопросам объема тендоров предложений по проведению </w:t>
      </w:r>
      <w:r w:rsidRPr="00153976">
        <w:rPr>
          <w:rFonts w:ascii="Arial" w:eastAsia="Arial" w:hAnsi="Arial" w:cs="Arial"/>
          <w:snapToGrid/>
          <w:sz w:val="22"/>
          <w:szCs w:val="22"/>
          <w:lang w:eastAsia="fr-FR"/>
        </w:rPr>
        <w:t xml:space="preserve">Десятилетия для поддержки мобилизации сторонников во всем мире; </w:t>
      </w:r>
    </w:p>
    <w:p w14:paraId="66732331" w14:textId="77777777" w:rsidR="00153976" w:rsidRPr="00153976" w:rsidRDefault="00153976" w:rsidP="00153976">
      <w:pPr>
        <w:numPr>
          <w:ilvl w:val="0"/>
          <w:numId w:val="5"/>
        </w:numPr>
        <w:tabs>
          <w:tab w:val="clear" w:pos="567"/>
        </w:tabs>
        <w:snapToGrid/>
        <w:spacing w:before="240" w:after="240"/>
        <w:ind w:left="709" w:hanging="709"/>
        <w:jc w:val="both"/>
        <w:rPr>
          <w:rFonts w:ascii="Arial" w:eastAsia="Arial" w:hAnsi="Arial" w:cs="Arial"/>
          <w:i/>
          <w:iCs/>
          <w:snapToGrid/>
          <w:sz w:val="22"/>
          <w:szCs w:val="22"/>
          <w:lang w:val="ru-RU" w:eastAsia="fr-FR"/>
        </w:rPr>
      </w:pPr>
      <w:r w:rsidRPr="00153976">
        <w:rPr>
          <w:rFonts w:ascii="Arial" w:eastAsia="Arial" w:hAnsi="Arial" w:cs="Arial"/>
          <w:snapToGrid/>
          <w:sz w:val="22"/>
          <w:szCs w:val="22"/>
          <w:lang w:val="ru-RU" w:eastAsia="fr-FR"/>
        </w:rPr>
        <w:t xml:space="preserve">проводить обзор регулярных оценок потребности в ресурсах, подготовленных группой координации проведения Десятилетия, и рекомендовать методы  привлечения ресурсов, а также поддерживать информационную работу с потенциальными финансирующими организациями, включая государства-члены, многосторонние банки развития, механизмы финансирования мероприятий климатического профиля, благотворительные фонды и частный сектор, чтобы помочь в создании благоприятных условий, необходимых для реализации целевых установок Десятилетия; </w:t>
      </w:r>
    </w:p>
    <w:p w14:paraId="6A19EA96" w14:textId="77777777" w:rsidR="00153976" w:rsidRPr="00153976" w:rsidRDefault="00153976" w:rsidP="00153976">
      <w:pPr>
        <w:numPr>
          <w:ilvl w:val="0"/>
          <w:numId w:val="5"/>
        </w:numPr>
        <w:tabs>
          <w:tab w:val="clear" w:pos="567"/>
        </w:tabs>
        <w:snapToGrid/>
        <w:spacing w:before="240" w:after="240"/>
        <w:ind w:left="709" w:hanging="709"/>
        <w:jc w:val="both"/>
        <w:rPr>
          <w:rFonts w:ascii="Arial" w:eastAsia="Arial" w:hAnsi="Arial" w:cs="Arial"/>
          <w:snapToGrid/>
          <w:sz w:val="22"/>
          <w:szCs w:val="22"/>
          <w:lang w:val="ru-RU" w:eastAsia="fr-FR"/>
        </w:rPr>
      </w:pPr>
      <w:r w:rsidRPr="00153976">
        <w:rPr>
          <w:rFonts w:ascii="Arial" w:eastAsia="Arial" w:hAnsi="Arial" w:cs="Arial"/>
          <w:snapToGrid/>
          <w:sz w:val="22"/>
          <w:szCs w:val="22"/>
          <w:lang w:val="ru-RU" w:eastAsia="fr-FR"/>
        </w:rPr>
        <w:t xml:space="preserve">консультировать по вопросам стратегии вовлечения и информационно-просветительской деятельности в рамках Десятилетия, чтобы помочь стимулировать интерес и вовлечение ключевых заинтересованных сторон на высоком уровне, включая руководителей из государств-членов, учреждений ООН, делового сообщества, гражданского общества и академических кругов, для обеспечения вклада научных результатов Десятилетия в успешное достижение целей устойчивого развития ООН; </w:t>
      </w:r>
    </w:p>
    <w:p w14:paraId="7F4969E2" w14:textId="77777777" w:rsidR="00153976" w:rsidRPr="00153976" w:rsidRDefault="00153976" w:rsidP="00153976">
      <w:pPr>
        <w:numPr>
          <w:ilvl w:val="0"/>
          <w:numId w:val="5"/>
        </w:numPr>
        <w:tabs>
          <w:tab w:val="clear" w:pos="567"/>
        </w:tabs>
        <w:snapToGrid/>
        <w:spacing w:before="240" w:after="240"/>
        <w:ind w:left="709" w:hanging="709"/>
        <w:jc w:val="both"/>
        <w:rPr>
          <w:rFonts w:ascii="Arial" w:eastAsia="Arial" w:hAnsi="Arial" w:cs="Arial"/>
          <w:snapToGrid/>
          <w:sz w:val="22"/>
          <w:szCs w:val="22"/>
          <w:lang w:val="ru-RU" w:eastAsia="fr-FR"/>
        </w:rPr>
      </w:pPr>
      <w:r w:rsidRPr="00153976">
        <w:rPr>
          <w:rFonts w:ascii="Arial" w:eastAsia="Arial" w:hAnsi="Arial" w:cs="Arial"/>
          <w:snapToGrid/>
          <w:sz w:val="22"/>
          <w:szCs w:val="22"/>
          <w:lang w:val="ru-RU" w:eastAsia="fr-FR"/>
        </w:rPr>
        <w:t>консультировать по вопросам регулярных обзоров, которые должны проводиться по решению руководящих органов МОК на этапе проведения</w:t>
      </w:r>
      <w:r w:rsidRPr="00153976">
        <w:rPr>
          <w:rFonts w:ascii="Arial" w:eastAsia="Arial" w:hAnsi="Arial" w:cs="Arial"/>
          <w:snapToGrid/>
          <w:sz w:val="20"/>
          <w:szCs w:val="20"/>
          <w:lang w:val="ru-RU" w:eastAsia="fr-FR"/>
        </w:rPr>
        <w:t xml:space="preserve"> </w:t>
      </w:r>
      <w:r w:rsidRPr="00153976">
        <w:rPr>
          <w:rFonts w:ascii="Arial" w:eastAsia="Arial" w:hAnsi="Arial" w:cs="Arial"/>
          <w:snapToGrid/>
          <w:sz w:val="22"/>
          <w:szCs w:val="22"/>
          <w:lang w:val="ru-RU" w:eastAsia="fr-FR"/>
        </w:rPr>
        <w:t>Десятилетия, включая обзор научных целей и направлений плана проведения, ежегодных докладов о ходе работы, а также среднесрочных и заключительных обзоров, и давать по запросу рекомендации по результатам таких обзоров;</w:t>
      </w:r>
    </w:p>
    <w:p w14:paraId="3E700ACC" w14:textId="77777777" w:rsidR="00153976" w:rsidRPr="00153976" w:rsidRDefault="00153976" w:rsidP="00153976">
      <w:pPr>
        <w:numPr>
          <w:ilvl w:val="0"/>
          <w:numId w:val="5"/>
        </w:numPr>
        <w:tabs>
          <w:tab w:val="clear" w:pos="567"/>
        </w:tabs>
        <w:snapToGrid/>
        <w:spacing w:before="240" w:after="240"/>
        <w:ind w:left="709" w:hanging="709"/>
        <w:jc w:val="both"/>
        <w:rPr>
          <w:rFonts w:ascii="Arial" w:eastAsia="Arial" w:hAnsi="Arial" w:cs="Arial"/>
          <w:snapToGrid/>
          <w:sz w:val="22"/>
          <w:szCs w:val="22"/>
          <w:lang w:val="ru-RU" w:eastAsia="fr-FR"/>
        </w:rPr>
      </w:pPr>
      <w:r w:rsidRPr="00153976">
        <w:rPr>
          <w:rFonts w:ascii="Arial" w:eastAsia="Arial" w:hAnsi="Arial" w:cs="Arial"/>
          <w:snapToGrid/>
          <w:sz w:val="22"/>
          <w:szCs w:val="22"/>
          <w:lang w:val="ru-RU" w:eastAsia="fr-FR"/>
        </w:rPr>
        <w:t>консультировать по вопросам привлечения соответствующих сообществ к участию в достижении целей Десятилетия, уделяя первоочередное внимание привлечению начинающих карьеру специалистов по исследованию океана, социально неблагополучных групп населения и регионов, а также вопросам взаимосвязи науки и политики;</w:t>
      </w:r>
    </w:p>
    <w:p w14:paraId="6B5B0C26" w14:textId="77777777" w:rsidR="00153976" w:rsidRPr="00153976" w:rsidRDefault="00153976" w:rsidP="00153976">
      <w:pPr>
        <w:numPr>
          <w:ilvl w:val="0"/>
          <w:numId w:val="5"/>
        </w:numPr>
        <w:tabs>
          <w:tab w:val="clear" w:pos="567"/>
        </w:tabs>
        <w:snapToGrid/>
        <w:spacing w:before="240" w:after="240"/>
        <w:ind w:left="709" w:hanging="709"/>
        <w:jc w:val="both"/>
        <w:rPr>
          <w:rFonts w:ascii="Arial" w:eastAsia="Arial" w:hAnsi="Arial" w:cs="Arial"/>
          <w:snapToGrid/>
          <w:sz w:val="22"/>
          <w:szCs w:val="22"/>
          <w:lang w:val="ru-RU" w:eastAsia="fr-FR"/>
        </w:rPr>
      </w:pPr>
      <w:r w:rsidRPr="00153976">
        <w:rPr>
          <w:rFonts w:ascii="Arial" w:eastAsia="Arial" w:hAnsi="Arial" w:cs="Arial"/>
          <w:snapToGrid/>
          <w:sz w:val="22"/>
          <w:szCs w:val="22"/>
          <w:lang w:val="ru-RU" w:eastAsia="fr-FR"/>
        </w:rPr>
        <w:t>осуществлять мониторинг прогресса и обзор результатов деятельности любых созданных секретариатом МОК рабочих групп, связанных со структурными и сквозными оперативными элементами плана проведения Десятилетия;</w:t>
      </w:r>
    </w:p>
    <w:p w14:paraId="1EEDF80E" w14:textId="77777777" w:rsidR="00153976" w:rsidRPr="00153976" w:rsidRDefault="00153976" w:rsidP="00153976">
      <w:pPr>
        <w:numPr>
          <w:ilvl w:val="0"/>
          <w:numId w:val="5"/>
        </w:numPr>
        <w:tabs>
          <w:tab w:val="clear" w:pos="567"/>
        </w:tabs>
        <w:snapToGrid/>
        <w:spacing w:before="240" w:after="240"/>
        <w:ind w:left="709" w:hanging="709"/>
        <w:jc w:val="both"/>
        <w:rPr>
          <w:rFonts w:ascii="Arial" w:eastAsia="Arial" w:hAnsi="Arial" w:cs="Arial"/>
          <w:snapToGrid/>
          <w:sz w:val="22"/>
          <w:szCs w:val="22"/>
          <w:lang w:val="ru-RU" w:eastAsia="fr-FR"/>
        </w:rPr>
      </w:pPr>
      <w:r w:rsidRPr="00153976">
        <w:rPr>
          <w:rFonts w:ascii="Arial" w:eastAsia="Arial" w:hAnsi="Arial" w:cs="Arial"/>
          <w:snapToGrid/>
          <w:sz w:val="22"/>
          <w:szCs w:val="22"/>
          <w:lang w:val="ru-RU" w:eastAsia="fr-FR"/>
        </w:rPr>
        <w:t xml:space="preserve">предоставлять информацию Исполнительному секретарю МОК для содействия ему в отчетности перед руководящими органами МОК; </w:t>
      </w:r>
    </w:p>
    <w:p w14:paraId="2A51FA71" w14:textId="77777777" w:rsidR="00153976" w:rsidRPr="00153976" w:rsidRDefault="00153976" w:rsidP="00153976">
      <w:pPr>
        <w:numPr>
          <w:ilvl w:val="0"/>
          <w:numId w:val="5"/>
        </w:numPr>
        <w:tabs>
          <w:tab w:val="clear" w:pos="567"/>
        </w:tabs>
        <w:snapToGrid/>
        <w:spacing w:before="240" w:after="240"/>
        <w:ind w:left="709" w:hanging="709"/>
        <w:jc w:val="both"/>
        <w:rPr>
          <w:rFonts w:ascii="Arial" w:eastAsia="Arial" w:hAnsi="Arial" w:cs="Arial"/>
          <w:b/>
          <w:snapToGrid/>
          <w:sz w:val="22"/>
          <w:szCs w:val="22"/>
          <w:lang w:val="ru-RU" w:eastAsia="fr-FR"/>
        </w:rPr>
      </w:pPr>
      <w:r w:rsidRPr="00153976">
        <w:rPr>
          <w:rFonts w:ascii="Arial" w:eastAsia="Arial" w:hAnsi="Arial" w:cs="Arial"/>
          <w:snapToGrid/>
          <w:sz w:val="22"/>
          <w:szCs w:val="22"/>
          <w:lang w:val="ru-RU" w:eastAsia="fr-FR"/>
        </w:rPr>
        <w:t>по мере необходимости представлять доклады руководящим органам по стратегическим вопросам.</w:t>
      </w:r>
    </w:p>
    <w:p w14:paraId="26019439" w14:textId="77777777" w:rsidR="00153976" w:rsidRPr="00153976" w:rsidRDefault="00153976" w:rsidP="00153976">
      <w:pPr>
        <w:keepNext/>
        <w:tabs>
          <w:tab w:val="clear" w:pos="567"/>
        </w:tabs>
        <w:spacing w:after="240"/>
        <w:rPr>
          <w:rFonts w:ascii="Arial" w:eastAsia="Arial" w:hAnsi="Arial" w:cs="Arial"/>
          <w:snapToGrid/>
          <w:sz w:val="22"/>
          <w:szCs w:val="22"/>
          <w:lang w:val="ru-RU" w:eastAsia="fr-FR"/>
        </w:rPr>
      </w:pPr>
      <w:r w:rsidRPr="00153976">
        <w:rPr>
          <w:rFonts w:ascii="Arial" w:eastAsia="Arial" w:hAnsi="Arial" w:cs="Arial"/>
          <w:b/>
          <w:bCs/>
          <w:snapToGrid/>
          <w:sz w:val="22"/>
          <w:szCs w:val="22"/>
          <w:lang w:val="ru-RU" w:eastAsia="fr-FR"/>
        </w:rPr>
        <w:lastRenderedPageBreak/>
        <w:t>Председатель консультативного совета по проведению Десятилетия</w:t>
      </w:r>
    </w:p>
    <w:p w14:paraId="25A01A03" w14:textId="77777777" w:rsidR="00153976" w:rsidRPr="00153976" w:rsidRDefault="00153976" w:rsidP="00153976">
      <w:pPr>
        <w:keepNext/>
        <w:tabs>
          <w:tab w:val="clear" w:pos="567"/>
        </w:tabs>
        <w:spacing w:after="240"/>
        <w:jc w:val="both"/>
        <w:rPr>
          <w:rFonts w:ascii="Arial" w:eastAsia="Arial" w:hAnsi="Arial" w:cs="Arial"/>
          <w:snapToGrid/>
          <w:sz w:val="22"/>
          <w:szCs w:val="22"/>
          <w:lang w:val="ru-RU" w:eastAsia="fr-FR"/>
        </w:rPr>
      </w:pPr>
      <w:r w:rsidRPr="00153976">
        <w:rPr>
          <w:rFonts w:ascii="Arial" w:eastAsia="Arial" w:hAnsi="Arial" w:cs="Arial"/>
          <w:snapToGrid/>
          <w:sz w:val="22"/>
          <w:szCs w:val="22"/>
          <w:lang w:val="ru-RU" w:eastAsia="fr-FR"/>
        </w:rPr>
        <w:t>Консультативный совет по проведению Десятилетия назначит двух сопредседателей из числа своих членов, в идеале одного, представляющего научные области, и второго, представляющего конечных пользователей Десятилетия в обществе. Сопредседатели будут назначаться Исполнительным секретарем МОК на один год с возможностью переизбрания на второй годовой срок.</w:t>
      </w:r>
    </w:p>
    <w:p w14:paraId="0A12ADA0" w14:textId="77777777" w:rsidR="00153976" w:rsidRPr="00153976" w:rsidRDefault="00153976" w:rsidP="00153976">
      <w:pPr>
        <w:keepNext/>
        <w:tabs>
          <w:tab w:val="clear" w:pos="567"/>
        </w:tabs>
        <w:spacing w:after="240"/>
        <w:rPr>
          <w:rFonts w:ascii="Arial" w:eastAsia="Arial" w:hAnsi="Arial" w:cs="Arial"/>
          <w:b/>
          <w:snapToGrid/>
          <w:sz w:val="22"/>
          <w:szCs w:val="22"/>
          <w:lang w:val="ru-RU" w:eastAsia="fr-FR"/>
        </w:rPr>
      </w:pPr>
      <w:r w:rsidRPr="00153976">
        <w:rPr>
          <w:rFonts w:ascii="Arial" w:eastAsia="Arial" w:hAnsi="Arial" w:cs="Arial"/>
          <w:b/>
          <w:bCs/>
          <w:snapToGrid/>
          <w:sz w:val="22"/>
          <w:szCs w:val="22"/>
          <w:lang w:val="ru-RU" w:eastAsia="fr-FR"/>
        </w:rPr>
        <w:t>Процесс принятия решений и организация работы</w:t>
      </w:r>
    </w:p>
    <w:p w14:paraId="099B8003" w14:textId="77777777" w:rsidR="00153976" w:rsidRPr="00153976" w:rsidRDefault="00153976" w:rsidP="00153976">
      <w:pPr>
        <w:tabs>
          <w:tab w:val="clear" w:pos="567"/>
        </w:tabs>
        <w:spacing w:after="240"/>
        <w:jc w:val="both"/>
        <w:rPr>
          <w:rFonts w:ascii="Arial" w:eastAsia="Arial" w:hAnsi="Arial" w:cs="Arial"/>
          <w:snapToGrid/>
          <w:sz w:val="22"/>
          <w:szCs w:val="22"/>
          <w:lang w:val="ru-RU" w:eastAsia="fr-FR"/>
        </w:rPr>
      </w:pPr>
      <w:r w:rsidRPr="00153976">
        <w:rPr>
          <w:rFonts w:ascii="Arial" w:eastAsia="Arial" w:hAnsi="Arial" w:cs="Arial"/>
          <w:snapToGrid/>
          <w:sz w:val="22"/>
          <w:szCs w:val="22"/>
          <w:lang w:val="ru-RU" w:eastAsia="fr-FR"/>
        </w:rPr>
        <w:t xml:space="preserve">При предоставлении рекомендаций и консультаций Исполнительному секретарю МОК консультативный совет по проведению Десятилетия будет стремиться к консенсусу по всем вопросам. В протокол заседания будут занесены все случаи, когда консенсус не был достигнут. </w:t>
      </w:r>
    </w:p>
    <w:p w14:paraId="2D8A9F00" w14:textId="77777777" w:rsidR="00153976" w:rsidRPr="00153976" w:rsidRDefault="00153976" w:rsidP="00153976">
      <w:pPr>
        <w:tabs>
          <w:tab w:val="clear" w:pos="567"/>
        </w:tabs>
        <w:spacing w:after="240"/>
        <w:jc w:val="both"/>
        <w:rPr>
          <w:rFonts w:ascii="Arial" w:eastAsia="Arial" w:hAnsi="Arial" w:cs="Arial"/>
          <w:snapToGrid/>
          <w:sz w:val="22"/>
          <w:szCs w:val="22"/>
          <w:lang w:val="ru-RU" w:eastAsia="fr-FR"/>
        </w:rPr>
      </w:pPr>
      <w:r w:rsidRPr="00153976">
        <w:rPr>
          <w:rFonts w:ascii="Arial" w:eastAsia="Arial" w:hAnsi="Arial" w:cs="Arial"/>
          <w:snapToGrid/>
          <w:sz w:val="22"/>
          <w:szCs w:val="22"/>
          <w:lang w:val="ru-RU" w:eastAsia="fr-FR"/>
        </w:rPr>
        <w:t xml:space="preserve">Рабочим языком Совета будет английский. Устный перевод не предоставляется. </w:t>
      </w:r>
    </w:p>
    <w:p w14:paraId="3A028769" w14:textId="77777777" w:rsidR="00153976" w:rsidRPr="00153976" w:rsidRDefault="00153976" w:rsidP="00153976">
      <w:pPr>
        <w:tabs>
          <w:tab w:val="clear" w:pos="567"/>
        </w:tabs>
        <w:spacing w:after="240"/>
        <w:jc w:val="both"/>
        <w:rPr>
          <w:rFonts w:ascii="Arial" w:eastAsia="Arial" w:hAnsi="Arial" w:cs="Arial"/>
          <w:b/>
          <w:snapToGrid/>
          <w:sz w:val="22"/>
          <w:szCs w:val="22"/>
          <w:lang w:val="ru-RU" w:eastAsia="fr-FR"/>
        </w:rPr>
      </w:pPr>
      <w:r w:rsidRPr="00153976">
        <w:rPr>
          <w:rFonts w:ascii="Arial" w:eastAsia="Arial" w:hAnsi="Arial" w:cs="Arial"/>
          <w:b/>
          <w:bCs/>
          <w:snapToGrid/>
          <w:sz w:val="22"/>
          <w:szCs w:val="22"/>
          <w:lang w:val="ru-RU" w:eastAsia="fr-FR"/>
        </w:rPr>
        <w:t>Состав консультативного совета по проведению Десятилетия</w:t>
      </w:r>
    </w:p>
    <w:p w14:paraId="0E119AC5" w14:textId="77777777" w:rsidR="00153976" w:rsidRPr="00153976" w:rsidRDefault="00153976" w:rsidP="00153976">
      <w:pPr>
        <w:tabs>
          <w:tab w:val="clear" w:pos="567"/>
        </w:tabs>
        <w:spacing w:after="120"/>
        <w:jc w:val="both"/>
        <w:rPr>
          <w:rFonts w:ascii="Arial" w:eastAsia="Arial" w:hAnsi="Arial" w:cs="Arial"/>
          <w:snapToGrid/>
          <w:sz w:val="22"/>
          <w:szCs w:val="22"/>
          <w:lang w:val="ru-RU" w:eastAsia="fr-FR"/>
        </w:rPr>
      </w:pPr>
      <w:r w:rsidRPr="00153976">
        <w:rPr>
          <w:rFonts w:ascii="Arial" w:eastAsia="Arial" w:hAnsi="Arial" w:cs="Arial"/>
          <w:snapToGrid/>
          <w:sz w:val="22"/>
          <w:szCs w:val="22"/>
          <w:lang w:val="ru-RU" w:eastAsia="fr-FR"/>
        </w:rPr>
        <w:t>В состав консультативного совета по проведению Десятилетия войдут до 15 экспертов, выступающих в своем личном качестве, из правительств, частного сектора, благотворительных организаций, гражданского общества и научного сообщества, а также представители учреждений ООН. В целом состав консультативного совета по проведению Десятилетия не должен превышать 20 членов, включая экспертов и представителей ООН. Эксперты будут назначаться путем открытых запросов на выдвижение кандидатур. Запросы будут распространяться следующими способами:</w:t>
      </w:r>
    </w:p>
    <w:p w14:paraId="546B1FF4" w14:textId="7FD9478C" w:rsidR="00153976" w:rsidRPr="00153976" w:rsidRDefault="00153976" w:rsidP="00153976">
      <w:pPr>
        <w:numPr>
          <w:ilvl w:val="0"/>
          <w:numId w:val="4"/>
        </w:numPr>
        <w:tabs>
          <w:tab w:val="clear" w:pos="567"/>
        </w:tabs>
        <w:snapToGrid/>
        <w:spacing w:before="240" w:after="120"/>
        <w:ind w:hanging="720"/>
        <w:jc w:val="both"/>
        <w:rPr>
          <w:rFonts w:ascii="Arial" w:eastAsia="Arial" w:hAnsi="Arial" w:cs="Arial"/>
          <w:snapToGrid/>
          <w:sz w:val="22"/>
          <w:szCs w:val="22"/>
          <w:lang w:val="ru-RU" w:eastAsia="fr-FR"/>
        </w:rPr>
      </w:pPr>
      <w:r w:rsidRPr="00153976">
        <w:rPr>
          <w:rFonts w:ascii="Arial" w:eastAsia="Arial" w:hAnsi="Arial" w:cs="Arial"/>
          <w:snapToGrid/>
          <w:sz w:val="22"/>
          <w:szCs w:val="22"/>
          <w:lang w:val="ru-RU" w:eastAsia="fr-FR"/>
        </w:rPr>
        <w:t>через государства</w:t>
      </w:r>
      <w:r>
        <w:rPr>
          <w:rFonts w:ascii="Arial" w:eastAsia="Arial" w:hAnsi="Arial" w:cs="Arial"/>
          <w:snapToGrid/>
          <w:sz w:val="22"/>
          <w:szCs w:val="22"/>
          <w:lang w:val="ru-RU" w:eastAsia="fr-FR"/>
        </w:rPr>
        <w:t xml:space="preserve"> – </w:t>
      </w:r>
      <w:r w:rsidRPr="00153976">
        <w:rPr>
          <w:rFonts w:ascii="Arial" w:eastAsia="Arial" w:hAnsi="Arial" w:cs="Arial"/>
          <w:snapToGrid/>
          <w:sz w:val="22"/>
          <w:szCs w:val="22"/>
          <w:lang w:val="ru-RU" w:eastAsia="fr-FR"/>
        </w:rPr>
        <w:t>члены МОК посредством циркулярных писем МОК;</w:t>
      </w:r>
    </w:p>
    <w:p w14:paraId="2CB5A9CF" w14:textId="77777777" w:rsidR="00153976" w:rsidRPr="00153976" w:rsidRDefault="00153976" w:rsidP="00153976">
      <w:pPr>
        <w:numPr>
          <w:ilvl w:val="0"/>
          <w:numId w:val="4"/>
        </w:numPr>
        <w:tabs>
          <w:tab w:val="clear" w:pos="567"/>
        </w:tabs>
        <w:snapToGrid/>
        <w:spacing w:before="240" w:after="120"/>
        <w:ind w:hanging="720"/>
        <w:jc w:val="both"/>
        <w:rPr>
          <w:rFonts w:ascii="Arial" w:eastAsia="Arial" w:hAnsi="Arial" w:cs="Arial"/>
          <w:snapToGrid/>
          <w:sz w:val="22"/>
          <w:szCs w:val="22"/>
          <w:lang w:val="ru-RU" w:eastAsia="fr-FR"/>
        </w:rPr>
      </w:pPr>
      <w:r w:rsidRPr="00153976">
        <w:rPr>
          <w:rFonts w:ascii="Arial" w:eastAsia="Arial" w:hAnsi="Arial" w:cs="Arial"/>
          <w:snapToGrid/>
          <w:sz w:val="22"/>
          <w:szCs w:val="22"/>
          <w:lang w:val="ru-RU" w:eastAsia="fr-FR"/>
        </w:rPr>
        <w:t>через соответствующие органы ООН посредством сети «ООН-Океаны»;</w:t>
      </w:r>
    </w:p>
    <w:p w14:paraId="50403FB1" w14:textId="77777777" w:rsidR="00153976" w:rsidRPr="00153976" w:rsidRDefault="00153976" w:rsidP="00153976">
      <w:pPr>
        <w:numPr>
          <w:ilvl w:val="0"/>
          <w:numId w:val="4"/>
        </w:numPr>
        <w:tabs>
          <w:tab w:val="clear" w:pos="567"/>
        </w:tabs>
        <w:snapToGrid/>
        <w:spacing w:before="240" w:after="120"/>
        <w:ind w:hanging="720"/>
        <w:jc w:val="both"/>
        <w:rPr>
          <w:rFonts w:ascii="Arial" w:eastAsia="Arial" w:hAnsi="Arial" w:cs="Arial"/>
          <w:snapToGrid/>
          <w:sz w:val="22"/>
          <w:szCs w:val="22"/>
          <w:lang w:val="ru-RU" w:eastAsia="fr-FR"/>
        </w:rPr>
      </w:pPr>
      <w:r w:rsidRPr="00153976">
        <w:rPr>
          <w:rFonts w:ascii="Arial" w:eastAsia="Arial" w:hAnsi="Arial" w:cs="Arial"/>
          <w:snapToGrid/>
          <w:sz w:val="22"/>
          <w:szCs w:val="22"/>
          <w:lang w:val="ru-RU" w:eastAsia="fr-FR"/>
        </w:rPr>
        <w:t>через научные сети, использующие механизмы официального и неофициального информационного взаимодействия;</w:t>
      </w:r>
    </w:p>
    <w:p w14:paraId="4BD84CCE" w14:textId="77777777" w:rsidR="00153976" w:rsidRPr="00153976" w:rsidRDefault="00153976" w:rsidP="00153976">
      <w:pPr>
        <w:numPr>
          <w:ilvl w:val="0"/>
          <w:numId w:val="4"/>
        </w:numPr>
        <w:tabs>
          <w:tab w:val="clear" w:pos="567"/>
        </w:tabs>
        <w:snapToGrid/>
        <w:spacing w:before="240" w:after="120"/>
        <w:ind w:hanging="720"/>
        <w:jc w:val="both"/>
        <w:rPr>
          <w:rFonts w:ascii="Arial" w:eastAsia="Arial" w:hAnsi="Arial" w:cs="Arial"/>
          <w:snapToGrid/>
          <w:sz w:val="22"/>
          <w:szCs w:val="22"/>
          <w:lang w:val="ru-RU" w:eastAsia="fr-FR"/>
        </w:rPr>
      </w:pPr>
      <w:r w:rsidRPr="00153976">
        <w:rPr>
          <w:rFonts w:ascii="Arial" w:eastAsia="Arial" w:hAnsi="Arial" w:cs="Arial"/>
          <w:snapToGrid/>
          <w:sz w:val="22"/>
          <w:szCs w:val="22"/>
          <w:lang w:val="ru-RU" w:eastAsia="fr-FR"/>
        </w:rPr>
        <w:t>через специальные сети по вопросам океанической политики, бизнеса и устойчивого развития посредством объявлений;</w:t>
      </w:r>
    </w:p>
    <w:p w14:paraId="44075D11" w14:textId="77777777" w:rsidR="00153976" w:rsidRPr="00153976" w:rsidRDefault="00153976" w:rsidP="00153976">
      <w:pPr>
        <w:numPr>
          <w:ilvl w:val="0"/>
          <w:numId w:val="4"/>
        </w:numPr>
        <w:tabs>
          <w:tab w:val="clear" w:pos="567"/>
        </w:tabs>
        <w:snapToGrid/>
        <w:spacing w:before="240" w:after="240"/>
        <w:ind w:hanging="720"/>
        <w:jc w:val="both"/>
        <w:rPr>
          <w:rFonts w:ascii="Arial" w:eastAsia="Arial" w:hAnsi="Arial" w:cs="Arial"/>
          <w:snapToGrid/>
          <w:sz w:val="22"/>
          <w:szCs w:val="22"/>
          <w:lang w:val="ru-RU" w:eastAsia="fr-FR"/>
        </w:rPr>
      </w:pPr>
      <w:r w:rsidRPr="00153976">
        <w:rPr>
          <w:rFonts w:ascii="Arial" w:eastAsia="Arial" w:hAnsi="Arial" w:cs="Arial"/>
          <w:snapToGrid/>
          <w:sz w:val="22"/>
          <w:szCs w:val="22"/>
          <w:lang w:val="ru-RU" w:eastAsia="fr-FR"/>
        </w:rPr>
        <w:t>через сайты Десятилетия науки об океане и МОК.</w:t>
      </w:r>
    </w:p>
    <w:p w14:paraId="698A3408" w14:textId="77777777" w:rsidR="00153976" w:rsidRPr="00153976" w:rsidRDefault="00153976" w:rsidP="00153976">
      <w:pPr>
        <w:tabs>
          <w:tab w:val="clear" w:pos="567"/>
        </w:tabs>
        <w:spacing w:after="240"/>
        <w:jc w:val="both"/>
        <w:rPr>
          <w:rFonts w:ascii="Arial" w:eastAsia="Arial" w:hAnsi="Arial" w:cs="Arial"/>
          <w:snapToGrid/>
          <w:sz w:val="22"/>
          <w:szCs w:val="22"/>
          <w:lang w:val="ru-RU" w:eastAsia="fr-FR"/>
        </w:rPr>
      </w:pPr>
      <w:r w:rsidRPr="00153976">
        <w:rPr>
          <w:rFonts w:ascii="Arial" w:eastAsia="Arial" w:hAnsi="Arial" w:cs="Arial"/>
          <w:snapToGrid/>
          <w:sz w:val="22"/>
          <w:szCs w:val="22"/>
          <w:lang w:val="ru-RU" w:eastAsia="fr-FR"/>
        </w:rPr>
        <w:t>Предложения по кандидатурам могут вносить МОК ЮНЕСКО и государства-члены ООН или структуры ООН, а также межправительственные организации. Для поощрения выдвижения кандидатур от неправительственных организаций также будет возможно самовыдвижение.</w:t>
      </w:r>
    </w:p>
    <w:p w14:paraId="75FB1575" w14:textId="77777777" w:rsidR="00153976" w:rsidRPr="00153976" w:rsidRDefault="00153976" w:rsidP="00153976">
      <w:pPr>
        <w:tabs>
          <w:tab w:val="clear" w:pos="567"/>
        </w:tabs>
        <w:spacing w:after="240"/>
        <w:jc w:val="both"/>
        <w:rPr>
          <w:rFonts w:ascii="Arial" w:eastAsia="Arial" w:hAnsi="Arial" w:cs="Arial"/>
          <w:snapToGrid/>
          <w:sz w:val="22"/>
          <w:szCs w:val="22"/>
          <w:lang w:val="ru-RU" w:eastAsia="fr-FR"/>
        </w:rPr>
      </w:pPr>
      <w:r w:rsidRPr="00153976">
        <w:rPr>
          <w:rFonts w:ascii="Arial" w:eastAsia="Arial" w:hAnsi="Arial" w:cs="Arial"/>
          <w:snapToGrid/>
          <w:sz w:val="22"/>
          <w:szCs w:val="22"/>
          <w:lang w:val="ru-RU" w:eastAsia="fr-FR"/>
        </w:rPr>
        <w:t>Эксперты будут отбираться с учетом опыта, географического, возрастного и гендерного баланса и будут работать на добровольной основе в личном качестве. Члены консультативного совета по проведению Десятилетия не представляют свои учреждения или страны. Они должны иметь возможность уделять достаточное количество времени работе консультативного совета по проведению Десятилетия и несут ответственность за получение разрешения своего работодателя на участие в этом процессе.</w:t>
      </w:r>
    </w:p>
    <w:p w14:paraId="3C7321B0" w14:textId="77777777" w:rsidR="00153976" w:rsidRPr="00153976" w:rsidRDefault="00153976" w:rsidP="00153976">
      <w:pPr>
        <w:tabs>
          <w:tab w:val="clear" w:pos="567"/>
        </w:tabs>
        <w:spacing w:after="240"/>
        <w:jc w:val="both"/>
        <w:rPr>
          <w:rFonts w:ascii="Arial" w:eastAsia="Arial" w:hAnsi="Arial" w:cs="Arial"/>
          <w:snapToGrid/>
          <w:sz w:val="22"/>
          <w:szCs w:val="22"/>
          <w:lang w:val="ru-RU" w:eastAsia="fr-FR"/>
        </w:rPr>
      </w:pPr>
      <w:r w:rsidRPr="00153976">
        <w:rPr>
          <w:rFonts w:ascii="Arial" w:eastAsia="Arial" w:hAnsi="Arial" w:cs="Arial"/>
          <w:snapToGrid/>
          <w:sz w:val="22"/>
          <w:szCs w:val="22"/>
          <w:lang w:val="ru-RU" w:eastAsia="fr-FR"/>
        </w:rPr>
        <w:t xml:space="preserve">Членство в консультативном совете по проведению Десятилетия устанавливается на срок в два года с возможностью продления на второй двухлетний срок. Предусматривается поэтапная смена членского состава для обеспечения обмена информацией и передачи опыта между действующими и новыми членами. Практические процедуры данного процесса будут определены Советом и его сопредседателями. </w:t>
      </w:r>
    </w:p>
    <w:p w14:paraId="27E04444" w14:textId="77777777" w:rsidR="00153976" w:rsidRPr="00153976" w:rsidRDefault="00153976" w:rsidP="00153976">
      <w:pPr>
        <w:tabs>
          <w:tab w:val="clear" w:pos="567"/>
        </w:tabs>
        <w:spacing w:after="240"/>
        <w:jc w:val="both"/>
        <w:rPr>
          <w:rFonts w:ascii="Arial" w:eastAsia="Arial" w:hAnsi="Arial" w:cs="Arial"/>
          <w:snapToGrid/>
          <w:sz w:val="22"/>
          <w:szCs w:val="22"/>
          <w:lang w:val="ru-RU" w:eastAsia="fr-FR"/>
        </w:rPr>
      </w:pPr>
      <w:r w:rsidRPr="00153976">
        <w:rPr>
          <w:rFonts w:ascii="Arial" w:eastAsia="Arial" w:hAnsi="Arial" w:cs="Arial"/>
          <w:snapToGrid/>
          <w:sz w:val="22"/>
          <w:szCs w:val="22"/>
          <w:lang w:val="ru-RU" w:eastAsia="fr-FR"/>
        </w:rPr>
        <w:lastRenderedPageBreak/>
        <w:t>Каждый член должен соблюдать Руководящие принципы относительно конфликта интересов, которые будут подготовлены секретариатом, и уведомлять группу координации проведения Десятилетия о любых таких потенциальных конфликтах.</w:t>
      </w:r>
    </w:p>
    <w:p w14:paraId="61A7AAAF" w14:textId="77777777" w:rsidR="00153976" w:rsidRPr="00153976" w:rsidRDefault="00153976" w:rsidP="00153976">
      <w:pPr>
        <w:tabs>
          <w:tab w:val="clear" w:pos="567"/>
        </w:tabs>
        <w:spacing w:after="240"/>
        <w:jc w:val="both"/>
        <w:rPr>
          <w:rFonts w:ascii="Arial" w:hAnsi="Arial" w:cs="Arial"/>
          <w:snapToGrid/>
          <w:sz w:val="22"/>
          <w:szCs w:val="22"/>
          <w:lang w:val="ru-RU" w:eastAsia="fr-FR"/>
        </w:rPr>
      </w:pPr>
      <w:r w:rsidRPr="00153976">
        <w:rPr>
          <w:rFonts w:ascii="Arial" w:eastAsia="Arial" w:hAnsi="Arial" w:cs="Arial"/>
          <w:snapToGrid/>
          <w:sz w:val="22"/>
          <w:szCs w:val="22"/>
          <w:lang w:val="ru-RU" w:eastAsia="fr-FR"/>
        </w:rPr>
        <w:t xml:space="preserve">Отбор членов консультативного совета по проведению Десятилетия будет поручен группе по отбору, созванной Исполнительным секретарем МОК и состоящей из председателя МОК и избранных должностных лиц МОК, представляющих пять избирательных групп МОК, при технической поддержке группы координации проведения Десятилетия.  </w:t>
      </w:r>
    </w:p>
    <w:p w14:paraId="784BEE70" w14:textId="77777777" w:rsidR="00153976" w:rsidRPr="00153976" w:rsidRDefault="00153976" w:rsidP="00153976">
      <w:pPr>
        <w:tabs>
          <w:tab w:val="clear" w:pos="567"/>
        </w:tabs>
        <w:spacing w:after="120"/>
        <w:jc w:val="both"/>
        <w:rPr>
          <w:rFonts w:ascii="Arial" w:eastAsia="Arial" w:hAnsi="Arial" w:cs="Arial"/>
          <w:snapToGrid/>
          <w:color w:val="000000" w:themeColor="text1"/>
          <w:sz w:val="22"/>
          <w:szCs w:val="22"/>
          <w:lang w:val="ru-RU" w:eastAsia="fr-FR"/>
        </w:rPr>
      </w:pPr>
      <w:r w:rsidRPr="00153976">
        <w:rPr>
          <w:rFonts w:ascii="Arial" w:eastAsia="Arial" w:hAnsi="Arial" w:cs="Arial"/>
          <w:snapToGrid/>
          <w:color w:val="000000" w:themeColor="text1"/>
          <w:sz w:val="22"/>
          <w:szCs w:val="22"/>
          <w:lang w:val="ru-RU" w:eastAsia="fr-FR"/>
        </w:rPr>
        <w:t>Группа по отбору должна убедиться, что предлагаемые члены обладают достаточными навыками, знаниями, влиянием и беспристрастностью в отношении концепции и целей Десятилетия и способны выполнять работу, указанную в круге ведения. Их навыки и опыт должны охватывать как минимум одну из следующих областей:</w:t>
      </w:r>
    </w:p>
    <w:p w14:paraId="140729FD" w14:textId="77777777" w:rsidR="00153976" w:rsidRPr="00153976" w:rsidRDefault="00153976" w:rsidP="00153976">
      <w:pPr>
        <w:numPr>
          <w:ilvl w:val="0"/>
          <w:numId w:val="6"/>
        </w:numPr>
        <w:tabs>
          <w:tab w:val="clear" w:pos="567"/>
        </w:tabs>
        <w:snapToGrid/>
        <w:spacing w:before="240" w:after="120"/>
        <w:ind w:left="709" w:hanging="709"/>
        <w:jc w:val="both"/>
        <w:rPr>
          <w:rFonts w:ascii="Arial" w:eastAsia="Arial" w:hAnsi="Arial" w:cs="Arial"/>
          <w:snapToGrid/>
          <w:color w:val="000000" w:themeColor="text1"/>
          <w:sz w:val="22"/>
          <w:szCs w:val="22"/>
          <w:lang w:eastAsia="fr-FR"/>
        </w:rPr>
      </w:pPr>
      <w:r w:rsidRPr="00153976">
        <w:rPr>
          <w:rFonts w:ascii="Arial" w:eastAsia="Arial" w:hAnsi="Arial" w:cs="Arial"/>
          <w:snapToGrid/>
          <w:color w:val="000000" w:themeColor="text1"/>
          <w:sz w:val="22"/>
          <w:szCs w:val="22"/>
          <w:lang w:eastAsia="fr-FR"/>
        </w:rPr>
        <w:t>межправительственные процессы и координация;</w:t>
      </w:r>
    </w:p>
    <w:p w14:paraId="71E28694" w14:textId="77777777" w:rsidR="00153976" w:rsidRPr="00153976" w:rsidRDefault="00153976" w:rsidP="00153976">
      <w:pPr>
        <w:numPr>
          <w:ilvl w:val="0"/>
          <w:numId w:val="6"/>
        </w:numPr>
        <w:tabs>
          <w:tab w:val="clear" w:pos="567"/>
        </w:tabs>
        <w:snapToGrid/>
        <w:spacing w:before="240" w:after="120"/>
        <w:ind w:left="709" w:hanging="709"/>
        <w:jc w:val="both"/>
        <w:rPr>
          <w:rFonts w:ascii="Arial" w:eastAsia="Arial" w:hAnsi="Arial" w:cs="Arial"/>
          <w:snapToGrid/>
          <w:color w:val="000000" w:themeColor="text1"/>
          <w:sz w:val="22"/>
          <w:szCs w:val="22"/>
          <w:lang w:eastAsia="fr-FR"/>
        </w:rPr>
      </w:pPr>
      <w:r w:rsidRPr="00153976">
        <w:rPr>
          <w:rFonts w:ascii="Arial" w:eastAsia="Arial" w:hAnsi="Arial" w:cs="Arial"/>
          <w:snapToGrid/>
          <w:color w:val="000000" w:themeColor="text1"/>
          <w:sz w:val="22"/>
          <w:szCs w:val="22"/>
          <w:lang w:eastAsia="fr-FR"/>
        </w:rPr>
        <w:t>океанические аспекты устойчивого развития;</w:t>
      </w:r>
    </w:p>
    <w:p w14:paraId="1A51DA66" w14:textId="4609216C" w:rsidR="00153976" w:rsidRPr="00153976" w:rsidRDefault="00153976" w:rsidP="00153976">
      <w:pPr>
        <w:numPr>
          <w:ilvl w:val="0"/>
          <w:numId w:val="6"/>
        </w:numPr>
        <w:tabs>
          <w:tab w:val="clear" w:pos="567"/>
        </w:tabs>
        <w:snapToGrid/>
        <w:spacing w:before="240" w:after="120"/>
        <w:ind w:left="709" w:hanging="709"/>
        <w:jc w:val="both"/>
        <w:rPr>
          <w:rFonts w:ascii="Arial" w:eastAsia="Arial" w:hAnsi="Arial" w:cs="Arial"/>
          <w:snapToGrid/>
          <w:color w:val="000000" w:themeColor="text1"/>
          <w:sz w:val="22"/>
          <w:szCs w:val="22"/>
          <w:lang w:val="ru-RU" w:eastAsia="fr-FR"/>
        </w:rPr>
      </w:pPr>
      <w:r w:rsidRPr="00153976">
        <w:rPr>
          <w:rFonts w:ascii="Arial" w:eastAsia="Arial" w:hAnsi="Arial" w:cs="Arial"/>
          <w:snapToGrid/>
          <w:color w:val="000000" w:themeColor="text1"/>
          <w:sz w:val="22"/>
          <w:szCs w:val="22"/>
          <w:lang w:val="ru-RU" w:eastAsia="fr-FR"/>
        </w:rPr>
        <w:t>науки об океане (природное/социальное направления);</w:t>
      </w:r>
    </w:p>
    <w:p w14:paraId="51342DA1" w14:textId="21624632" w:rsidR="00153976" w:rsidRPr="00153976" w:rsidRDefault="00153976" w:rsidP="00153976">
      <w:pPr>
        <w:numPr>
          <w:ilvl w:val="0"/>
          <w:numId w:val="6"/>
        </w:numPr>
        <w:tabs>
          <w:tab w:val="clear" w:pos="567"/>
        </w:tabs>
        <w:snapToGrid/>
        <w:spacing w:before="240" w:after="120"/>
        <w:ind w:left="709" w:hanging="709"/>
        <w:jc w:val="both"/>
        <w:rPr>
          <w:rFonts w:ascii="Arial" w:eastAsia="Arial" w:hAnsi="Arial" w:cs="Arial"/>
          <w:snapToGrid/>
          <w:color w:val="000000" w:themeColor="text1"/>
          <w:sz w:val="22"/>
          <w:szCs w:val="22"/>
          <w:lang w:val="ru-RU" w:eastAsia="fr-FR"/>
        </w:rPr>
      </w:pPr>
      <w:r w:rsidRPr="00153976">
        <w:rPr>
          <w:rFonts w:ascii="Arial" w:eastAsia="Arial" w:hAnsi="Arial" w:cs="Arial"/>
          <w:snapToGrid/>
          <w:color w:val="000000" w:themeColor="text1"/>
          <w:sz w:val="22"/>
          <w:szCs w:val="22"/>
          <w:lang w:val="ru-RU" w:eastAsia="fr-FR"/>
        </w:rPr>
        <w:t>связь науки и политики/процесса принятия решений/учета конечных пользователей и их вовлечения;</w:t>
      </w:r>
    </w:p>
    <w:p w14:paraId="59C76AA1" w14:textId="2AD0FF80" w:rsidR="00153976" w:rsidRPr="00153976" w:rsidRDefault="00153976" w:rsidP="00153976">
      <w:pPr>
        <w:numPr>
          <w:ilvl w:val="0"/>
          <w:numId w:val="6"/>
        </w:numPr>
        <w:tabs>
          <w:tab w:val="clear" w:pos="567"/>
        </w:tabs>
        <w:snapToGrid/>
        <w:spacing w:before="240" w:after="120"/>
        <w:ind w:left="709" w:hanging="709"/>
        <w:jc w:val="both"/>
        <w:rPr>
          <w:rFonts w:ascii="Arial" w:eastAsia="Arial" w:hAnsi="Arial" w:cs="Arial"/>
          <w:snapToGrid/>
          <w:color w:val="000000" w:themeColor="text1"/>
          <w:sz w:val="22"/>
          <w:szCs w:val="22"/>
          <w:lang w:val="ru-RU" w:eastAsia="fr-FR"/>
        </w:rPr>
      </w:pPr>
      <w:r w:rsidRPr="00153976">
        <w:rPr>
          <w:rFonts w:ascii="Arial" w:eastAsia="Arial" w:hAnsi="Arial" w:cs="Arial"/>
          <w:snapToGrid/>
          <w:color w:val="000000" w:themeColor="text1"/>
          <w:sz w:val="22"/>
          <w:szCs w:val="22"/>
          <w:lang w:val="ru-RU" w:eastAsia="fr-FR"/>
        </w:rPr>
        <w:t>экономика/финансы/партнерство в области океана;</w:t>
      </w:r>
    </w:p>
    <w:p w14:paraId="525286F7" w14:textId="06A178D6" w:rsidR="00153976" w:rsidRPr="00153976" w:rsidRDefault="00153976" w:rsidP="00153976">
      <w:pPr>
        <w:numPr>
          <w:ilvl w:val="0"/>
          <w:numId w:val="6"/>
        </w:numPr>
        <w:tabs>
          <w:tab w:val="clear" w:pos="567"/>
        </w:tabs>
        <w:snapToGrid/>
        <w:spacing w:before="240" w:after="120"/>
        <w:ind w:left="709" w:hanging="709"/>
        <w:jc w:val="both"/>
        <w:rPr>
          <w:rFonts w:ascii="Arial" w:eastAsia="Arial" w:hAnsi="Arial" w:cs="Arial"/>
          <w:snapToGrid/>
          <w:color w:val="000000" w:themeColor="text1"/>
          <w:sz w:val="22"/>
          <w:szCs w:val="22"/>
          <w:lang w:eastAsia="fr-FR"/>
        </w:rPr>
      </w:pPr>
      <w:r w:rsidRPr="00153976">
        <w:rPr>
          <w:rFonts w:ascii="Arial" w:eastAsia="Arial" w:hAnsi="Arial" w:cs="Arial"/>
          <w:snapToGrid/>
          <w:color w:val="000000" w:themeColor="text1"/>
          <w:sz w:val="22"/>
          <w:szCs w:val="22"/>
          <w:lang w:eastAsia="fr-FR"/>
        </w:rPr>
        <w:t>инновации/технологии/развитие инфраструктуры;</w:t>
      </w:r>
    </w:p>
    <w:p w14:paraId="4310A1D3" w14:textId="77777777" w:rsidR="00153976" w:rsidRPr="00153976" w:rsidRDefault="00153976" w:rsidP="00153976">
      <w:pPr>
        <w:numPr>
          <w:ilvl w:val="0"/>
          <w:numId w:val="6"/>
        </w:numPr>
        <w:tabs>
          <w:tab w:val="clear" w:pos="567"/>
        </w:tabs>
        <w:snapToGrid/>
        <w:spacing w:before="240" w:after="120"/>
        <w:ind w:left="709" w:hanging="709"/>
        <w:jc w:val="both"/>
        <w:rPr>
          <w:rFonts w:ascii="Arial" w:eastAsia="Arial" w:hAnsi="Arial" w:cs="Arial"/>
          <w:snapToGrid/>
          <w:color w:val="000000" w:themeColor="text1"/>
          <w:sz w:val="22"/>
          <w:szCs w:val="22"/>
          <w:lang w:val="ru-RU" w:eastAsia="fr-FR"/>
        </w:rPr>
      </w:pPr>
      <w:r w:rsidRPr="00153976">
        <w:rPr>
          <w:rFonts w:ascii="Arial" w:eastAsia="Arial" w:hAnsi="Arial" w:cs="Arial"/>
          <w:snapToGrid/>
          <w:color w:val="000000" w:themeColor="text1"/>
          <w:sz w:val="22"/>
          <w:szCs w:val="22"/>
          <w:lang w:val="ru-RU" w:eastAsia="fr-FR"/>
        </w:rPr>
        <w:t>развитие потенциала, обучение и передача морской технологии, образование, информационно-разъяснительная деятельность;</w:t>
      </w:r>
    </w:p>
    <w:p w14:paraId="701CEB4C" w14:textId="77777777" w:rsidR="00153976" w:rsidRPr="00153976" w:rsidRDefault="00153976" w:rsidP="00153976">
      <w:pPr>
        <w:numPr>
          <w:ilvl w:val="0"/>
          <w:numId w:val="6"/>
        </w:numPr>
        <w:tabs>
          <w:tab w:val="clear" w:pos="567"/>
        </w:tabs>
        <w:snapToGrid/>
        <w:spacing w:before="240" w:after="240"/>
        <w:ind w:left="709" w:hanging="709"/>
        <w:jc w:val="both"/>
        <w:rPr>
          <w:rFonts w:ascii="Arial" w:eastAsia="Arial" w:hAnsi="Arial" w:cs="Arial"/>
          <w:b/>
          <w:snapToGrid/>
          <w:color w:val="000000" w:themeColor="text1"/>
          <w:sz w:val="22"/>
          <w:szCs w:val="22"/>
          <w:lang w:val="ru-RU" w:eastAsia="fr-FR"/>
        </w:rPr>
      </w:pPr>
      <w:r w:rsidRPr="00153976">
        <w:rPr>
          <w:rFonts w:ascii="Arial" w:eastAsia="Arial" w:hAnsi="Arial" w:cs="Arial"/>
          <w:snapToGrid/>
          <w:color w:val="000000" w:themeColor="text1"/>
          <w:sz w:val="22"/>
          <w:szCs w:val="22"/>
          <w:lang w:val="ru-RU" w:eastAsia="fr-FR"/>
        </w:rPr>
        <w:t>разработка крупномасштабных многодисциплинарных и междисциплинарных международных программ и проектов.</w:t>
      </w:r>
    </w:p>
    <w:p w14:paraId="207BC609" w14:textId="77777777" w:rsidR="00153976" w:rsidRPr="00153976" w:rsidRDefault="00153976" w:rsidP="00153976">
      <w:pPr>
        <w:tabs>
          <w:tab w:val="clear" w:pos="567"/>
        </w:tabs>
        <w:spacing w:after="240"/>
        <w:jc w:val="both"/>
        <w:rPr>
          <w:rFonts w:ascii="Arial" w:eastAsia="Arial" w:hAnsi="Arial" w:cs="Arial"/>
          <w:b/>
          <w:snapToGrid/>
          <w:sz w:val="22"/>
          <w:szCs w:val="22"/>
          <w:lang w:val="ru-RU" w:eastAsia="fr-FR"/>
        </w:rPr>
      </w:pPr>
      <w:r w:rsidRPr="00153976">
        <w:rPr>
          <w:rFonts w:ascii="Arial" w:eastAsia="Arial" w:hAnsi="Arial" w:cs="Arial"/>
          <w:b/>
          <w:bCs/>
          <w:snapToGrid/>
          <w:sz w:val="22"/>
          <w:szCs w:val="22"/>
          <w:lang w:val="ru-RU" w:eastAsia="fr-FR"/>
        </w:rPr>
        <w:t xml:space="preserve">Представительство учреждений ООН в консультативном совете по проведению Десятилетия </w:t>
      </w:r>
    </w:p>
    <w:p w14:paraId="476911D3" w14:textId="77777777" w:rsidR="00153976" w:rsidRPr="00153976" w:rsidRDefault="00153976" w:rsidP="00153976">
      <w:pPr>
        <w:tabs>
          <w:tab w:val="clear" w:pos="567"/>
        </w:tabs>
        <w:spacing w:after="240"/>
        <w:jc w:val="both"/>
        <w:rPr>
          <w:rFonts w:ascii="Arial" w:eastAsia="Arial" w:hAnsi="Arial" w:cs="Arial"/>
          <w:snapToGrid/>
          <w:sz w:val="22"/>
          <w:szCs w:val="22"/>
          <w:lang w:val="ru-RU" w:eastAsia="fr-FR"/>
        </w:rPr>
      </w:pPr>
      <w:bookmarkStart w:id="0" w:name="_Hlk72486024"/>
      <w:r w:rsidRPr="00153976">
        <w:rPr>
          <w:rFonts w:ascii="Arial" w:eastAsia="Arial" w:hAnsi="Arial" w:cs="Arial"/>
          <w:snapToGrid/>
          <w:sz w:val="22"/>
          <w:szCs w:val="22"/>
          <w:lang w:val="ru-RU" w:eastAsia="fr-FR"/>
        </w:rPr>
        <w:t>Юрисконсульт ООН/ОВОМП, который выполняет функции секретариата и координационного центра сети «ООН-океаны» и Конвенции ООН по морскому праву</w:t>
      </w:r>
      <w:bookmarkEnd w:id="0"/>
      <w:r w:rsidRPr="00153976">
        <w:rPr>
          <w:rFonts w:ascii="Arial" w:eastAsia="Arial" w:hAnsi="Arial" w:cs="Arial"/>
          <w:snapToGrid/>
          <w:sz w:val="22"/>
          <w:szCs w:val="22"/>
          <w:lang w:val="ru-RU" w:eastAsia="fr-FR"/>
        </w:rPr>
        <w:t xml:space="preserve">, </w:t>
      </w:r>
      <w:bookmarkStart w:id="1" w:name="_Hlk72486047"/>
      <w:r w:rsidRPr="00153976">
        <w:rPr>
          <w:rFonts w:ascii="Arial" w:eastAsia="Arial" w:hAnsi="Arial" w:cs="Arial"/>
          <w:snapToGrid/>
          <w:sz w:val="22"/>
          <w:szCs w:val="22"/>
          <w:lang w:val="ru-RU" w:eastAsia="fr-FR"/>
        </w:rPr>
        <w:t>будет иметь одно постоянное место в консультативном совете по проведению Десятилетия</w:t>
      </w:r>
      <w:bookmarkEnd w:id="1"/>
      <w:r w:rsidRPr="00153976">
        <w:rPr>
          <w:rFonts w:ascii="Arial" w:eastAsia="Arial" w:hAnsi="Arial" w:cs="Arial"/>
          <w:snapToGrid/>
          <w:sz w:val="22"/>
          <w:szCs w:val="22"/>
          <w:lang w:val="ru-RU" w:eastAsia="fr-FR"/>
        </w:rPr>
        <w:t xml:space="preserve">. Секретариат МОК как координатор Десятилетия также будет иметь постоянное место в Совете. Еще три места будут зарезервированы для учреждений ООН и будут определены в ходе консультаций через сеть «ООН-Океаны». </w:t>
      </w:r>
    </w:p>
    <w:p w14:paraId="24DD9B3A" w14:textId="77777777" w:rsidR="00153976" w:rsidRPr="00153976" w:rsidRDefault="00153976" w:rsidP="00153976">
      <w:pPr>
        <w:tabs>
          <w:tab w:val="clear" w:pos="567"/>
        </w:tabs>
        <w:spacing w:after="240"/>
        <w:jc w:val="both"/>
        <w:rPr>
          <w:rFonts w:ascii="Arial" w:eastAsia="Arial" w:hAnsi="Arial" w:cs="Arial"/>
          <w:b/>
          <w:snapToGrid/>
          <w:sz w:val="22"/>
          <w:szCs w:val="22"/>
          <w:lang w:val="ru-RU" w:eastAsia="fr-FR"/>
        </w:rPr>
      </w:pPr>
      <w:r w:rsidRPr="00153976">
        <w:rPr>
          <w:rFonts w:ascii="Arial" w:eastAsia="Arial" w:hAnsi="Arial" w:cs="Arial"/>
          <w:b/>
          <w:bCs/>
          <w:snapToGrid/>
          <w:sz w:val="22"/>
          <w:szCs w:val="22"/>
          <w:lang w:val="ru-RU" w:eastAsia="fr-FR"/>
        </w:rPr>
        <w:t>Секретариат консультативного совета по проведению Десятилетия</w:t>
      </w:r>
    </w:p>
    <w:p w14:paraId="6498D629" w14:textId="77777777" w:rsidR="00153976" w:rsidRPr="00153976" w:rsidRDefault="00153976" w:rsidP="00153976">
      <w:pPr>
        <w:tabs>
          <w:tab w:val="clear" w:pos="567"/>
        </w:tabs>
        <w:spacing w:after="240"/>
        <w:jc w:val="both"/>
        <w:rPr>
          <w:rFonts w:ascii="Arial" w:eastAsia="Arial" w:hAnsi="Arial" w:cs="Arial"/>
          <w:snapToGrid/>
          <w:sz w:val="22"/>
          <w:szCs w:val="22"/>
          <w:lang w:val="ru-RU" w:eastAsia="fr-FR"/>
        </w:rPr>
      </w:pPr>
      <w:r w:rsidRPr="00153976">
        <w:rPr>
          <w:rFonts w:ascii="Arial" w:eastAsia="Arial" w:hAnsi="Arial" w:cs="Arial"/>
          <w:snapToGrid/>
          <w:sz w:val="22"/>
          <w:szCs w:val="22"/>
          <w:lang w:val="ru-RU" w:eastAsia="fr-FR"/>
        </w:rPr>
        <w:t xml:space="preserve">Группа координации проведения Десятилетия в секретариате МОК будет выполнять функции секретариата консультативного совета по проведению </w:t>
      </w:r>
      <w:r w:rsidRPr="00153976">
        <w:rPr>
          <w:rFonts w:ascii="Arial" w:eastAsia="Arial" w:hAnsi="Arial" w:cs="Arial"/>
          <w:snapToGrid/>
          <w:sz w:val="22"/>
          <w:szCs w:val="22"/>
          <w:lang w:eastAsia="fr-FR"/>
        </w:rPr>
        <w:t>Десятилетия.</w:t>
      </w:r>
    </w:p>
    <w:p w14:paraId="565CD7C8" w14:textId="77777777" w:rsidR="00153976" w:rsidRPr="00153976" w:rsidRDefault="00153976" w:rsidP="00153976">
      <w:pPr>
        <w:tabs>
          <w:tab w:val="clear" w:pos="567"/>
        </w:tabs>
        <w:spacing w:after="240"/>
        <w:jc w:val="both"/>
        <w:rPr>
          <w:rFonts w:ascii="Arial" w:eastAsia="Arial" w:hAnsi="Arial" w:cs="Arial"/>
          <w:b/>
          <w:snapToGrid/>
          <w:sz w:val="22"/>
          <w:szCs w:val="22"/>
          <w:lang w:val="ru-RU" w:eastAsia="fr-FR"/>
        </w:rPr>
      </w:pPr>
      <w:r w:rsidRPr="00153976">
        <w:rPr>
          <w:rFonts w:ascii="Arial" w:eastAsia="Arial" w:hAnsi="Arial" w:cs="Arial"/>
          <w:b/>
          <w:bCs/>
          <w:snapToGrid/>
          <w:sz w:val="22"/>
          <w:szCs w:val="22"/>
          <w:lang w:eastAsia="fr-FR"/>
        </w:rPr>
        <w:t>Заседания консультативного совета по проведению Десятилетия</w:t>
      </w:r>
    </w:p>
    <w:p w14:paraId="42CEFB48" w14:textId="77777777" w:rsidR="00153976" w:rsidRPr="00153976" w:rsidRDefault="00153976" w:rsidP="00153976">
      <w:pPr>
        <w:tabs>
          <w:tab w:val="clear" w:pos="567"/>
          <w:tab w:val="left" w:pos="2940"/>
        </w:tabs>
        <w:spacing w:after="240"/>
        <w:jc w:val="both"/>
        <w:rPr>
          <w:rFonts w:ascii="Arial" w:eastAsia="Arial" w:hAnsi="Arial" w:cs="Arial"/>
          <w:bCs/>
          <w:snapToGrid/>
          <w:sz w:val="22"/>
          <w:szCs w:val="22"/>
          <w:lang w:val="ru-RU" w:eastAsia="fr-FR"/>
        </w:rPr>
      </w:pPr>
      <w:r w:rsidRPr="00153976">
        <w:rPr>
          <w:rFonts w:ascii="Arial" w:eastAsia="Arial" w:hAnsi="Arial" w:cs="Arial"/>
          <w:snapToGrid/>
          <w:sz w:val="22"/>
          <w:szCs w:val="22"/>
          <w:lang w:val="ru-RU" w:eastAsia="fr-FR"/>
        </w:rPr>
        <w:t xml:space="preserve">Консультативный совет по проведению Десятилетия проводит 4 (четыре) заседания в год, при этом ежегодно, когда это возможно, по крайней мере 1 (одно) заседание проводится в очной форме. При необходимости будут проводиться дополнительные очные или виртуальные совещания. Сопредседатели консультативного совета по проведению Десятилетия будут нести основную ответственность за разработку повестки дня заседаний совета и руководство заседаниями консультативного совета по проведению Десятилетия. Все члены консультативного совета по проведению Десятилетия могут давать рекомендации по пунктам повестки дня. Консультативный совет по проведению Десятилетия может по мере </w:t>
      </w:r>
      <w:r w:rsidRPr="00153976">
        <w:rPr>
          <w:rFonts w:ascii="Arial" w:eastAsia="Arial" w:hAnsi="Arial" w:cs="Arial"/>
          <w:snapToGrid/>
          <w:sz w:val="22"/>
          <w:szCs w:val="22"/>
          <w:lang w:val="ru-RU" w:eastAsia="fr-FR"/>
        </w:rPr>
        <w:lastRenderedPageBreak/>
        <w:t xml:space="preserve">необходимости приглашать внешних экспертов для решения конкретных вопросов или задач. Решение о приглашении внешних экспертов будет приниматься Советом. </w:t>
      </w:r>
    </w:p>
    <w:p w14:paraId="198ADB04" w14:textId="77777777" w:rsidR="00153976" w:rsidRPr="00153976" w:rsidRDefault="00153976" w:rsidP="00153976">
      <w:pPr>
        <w:tabs>
          <w:tab w:val="clear" w:pos="567"/>
          <w:tab w:val="left" w:pos="2940"/>
        </w:tabs>
        <w:spacing w:after="240"/>
        <w:jc w:val="both"/>
        <w:rPr>
          <w:rFonts w:ascii="Arial" w:eastAsia="Arial" w:hAnsi="Arial" w:cs="Arial"/>
          <w:snapToGrid/>
          <w:sz w:val="22"/>
          <w:szCs w:val="22"/>
          <w:lang w:val="ru-RU" w:eastAsia="fr-FR"/>
        </w:rPr>
      </w:pPr>
      <w:r w:rsidRPr="00153976">
        <w:rPr>
          <w:rFonts w:ascii="Arial" w:eastAsia="Arial" w:hAnsi="Arial" w:cs="Arial"/>
          <w:snapToGrid/>
          <w:sz w:val="22"/>
          <w:szCs w:val="22"/>
          <w:lang w:val="ru-RU" w:eastAsia="fr-FR"/>
        </w:rPr>
        <w:t xml:space="preserve">Протоколы заседаний Совета будут составляться и рассылаться секретариатом консультативного совета по проведению Десятилетия. Они будут публиковаться на сайте Десятилетия науки об океане. Эксперты-члены консультативного совета по проведению Десятилетия должны лично присутствовать на всех заседаниях совета без возможности замены. </w:t>
      </w:r>
    </w:p>
    <w:p w14:paraId="7F00E478" w14:textId="77777777" w:rsidR="00153976" w:rsidRPr="00153976" w:rsidRDefault="00153976" w:rsidP="00153976">
      <w:pPr>
        <w:tabs>
          <w:tab w:val="clear" w:pos="567"/>
        </w:tabs>
        <w:spacing w:after="240"/>
        <w:rPr>
          <w:rFonts w:ascii="Arial" w:eastAsia="Arial" w:hAnsi="Arial" w:cs="Arial"/>
          <w:snapToGrid/>
          <w:sz w:val="20"/>
          <w:szCs w:val="20"/>
          <w:lang w:val="ru-RU" w:eastAsia="fr-FR"/>
        </w:rPr>
      </w:pPr>
    </w:p>
    <w:p w14:paraId="52E12B5E" w14:textId="77777777" w:rsidR="00153976" w:rsidRPr="004F0DDD" w:rsidRDefault="00153976" w:rsidP="00153976">
      <w:pPr>
        <w:pStyle w:val="b"/>
        <w:tabs>
          <w:tab w:val="clear" w:pos="1134"/>
        </w:tabs>
        <w:ind w:left="709" w:firstLine="0"/>
        <w:jc w:val="center"/>
        <w:rPr>
          <w:rFonts w:ascii="Arial" w:hAnsi="Arial"/>
          <w:sz w:val="22"/>
          <w:lang w:val="ru-RU"/>
        </w:rPr>
      </w:pPr>
    </w:p>
    <w:p w14:paraId="44FE7B7D" w14:textId="77777777" w:rsidR="00644006" w:rsidRPr="00055178" w:rsidRDefault="00644006" w:rsidP="00153976">
      <w:pPr>
        <w:jc w:val="both"/>
        <w:rPr>
          <w:lang w:val="ru-RU"/>
        </w:rPr>
      </w:pPr>
    </w:p>
    <w:sectPr w:rsidR="00644006" w:rsidRPr="00055178" w:rsidSect="005A0439">
      <w:headerReference w:type="even" r:id="rId18"/>
      <w:headerReference w:type="default" r:id="rId1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F2CA3" w14:textId="77777777" w:rsidR="00941812" w:rsidRDefault="00941812" w:rsidP="00941812">
      <w:r>
        <w:separator/>
      </w:r>
    </w:p>
  </w:endnote>
  <w:endnote w:type="continuationSeparator" w:id="0">
    <w:p w14:paraId="4E670586" w14:textId="77777777" w:rsidR="00941812" w:rsidRDefault="00941812" w:rsidP="0094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D43A48" w14:textId="77777777" w:rsidR="00941812" w:rsidRDefault="00941812" w:rsidP="00941812">
      <w:r>
        <w:separator/>
      </w:r>
    </w:p>
  </w:footnote>
  <w:footnote w:type="continuationSeparator" w:id="0">
    <w:p w14:paraId="4D0C5FBD" w14:textId="77777777" w:rsidR="00941812" w:rsidRDefault="00941812" w:rsidP="00941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1F11F" w14:textId="75F3409C" w:rsidR="00E82958" w:rsidRPr="00E82958" w:rsidRDefault="00E82958" w:rsidP="00E82958">
    <w:pPr>
      <w:tabs>
        <w:tab w:val="clear" w:pos="567"/>
        <w:tab w:val="center" w:pos="4153"/>
        <w:tab w:val="right" w:pos="8306"/>
      </w:tabs>
      <w:snapToGrid/>
      <w:spacing w:after="240"/>
      <w:jc w:val="both"/>
      <w:rPr>
        <w:rFonts w:ascii="Arial" w:hAnsi="Arial" w:cs="Arial"/>
        <w:snapToGrid/>
        <w:sz w:val="22"/>
        <w:szCs w:val="22"/>
      </w:rPr>
    </w:pPr>
    <w:r w:rsidRPr="00E82958">
      <w:rPr>
        <w:rFonts w:ascii="Arial" w:hAnsi="Arial" w:cs="Arial"/>
        <w:snapToGrid/>
        <w:sz w:val="22"/>
        <w:szCs w:val="22"/>
      </w:rPr>
      <w:t>IOC-31/DR.[3.7]</w:t>
    </w:r>
    <w:r>
      <w:rPr>
        <w:rFonts w:ascii="Arial" w:hAnsi="Arial" w:cs="Arial"/>
        <w:snapToGrid/>
        <w:sz w:val="22"/>
        <w:szCs w:val="22"/>
        <w:lang w:val="ru-RU"/>
      </w:rPr>
      <w:t xml:space="preserve"> – </w:t>
    </w:r>
    <w:r w:rsidRPr="00E82958">
      <w:rPr>
        <w:rFonts w:ascii="Arial" w:hAnsi="Arial" w:cs="Arial"/>
        <w:snapToGrid/>
        <w:sz w:val="22"/>
        <w:szCs w:val="22"/>
      </w:rPr>
      <w:t xml:space="preserve">page </w:t>
    </w:r>
    <w:r w:rsidRPr="00E82958">
      <w:rPr>
        <w:rFonts w:ascii="Arial" w:hAnsi="Arial" w:cs="Arial"/>
        <w:snapToGrid/>
        <w:sz w:val="22"/>
        <w:szCs w:val="22"/>
      </w:rPr>
      <w:fldChar w:fldCharType="begin"/>
    </w:r>
    <w:r w:rsidRPr="00E82958">
      <w:rPr>
        <w:rFonts w:ascii="Arial" w:hAnsi="Arial" w:cs="Arial"/>
        <w:snapToGrid/>
        <w:sz w:val="22"/>
        <w:szCs w:val="22"/>
      </w:rPr>
      <w:instrText xml:space="preserve"> PAGE   \* MERGEFORMAT </w:instrText>
    </w:r>
    <w:r w:rsidRPr="00E82958">
      <w:rPr>
        <w:rFonts w:ascii="Arial" w:hAnsi="Arial" w:cs="Arial"/>
        <w:snapToGrid/>
        <w:sz w:val="22"/>
        <w:szCs w:val="22"/>
      </w:rPr>
      <w:fldChar w:fldCharType="separate"/>
    </w:r>
    <w:r w:rsidRPr="00E82958">
      <w:rPr>
        <w:rFonts w:ascii="Arial" w:hAnsi="Arial" w:cs="Arial"/>
        <w:snapToGrid/>
        <w:sz w:val="22"/>
        <w:szCs w:val="22"/>
      </w:rPr>
      <w:t>2</w:t>
    </w:r>
    <w:r w:rsidRPr="00E82958">
      <w:rPr>
        <w:rFonts w:ascii="Arial" w:hAnsi="Arial" w:cs="Arial"/>
        <w:noProof/>
        <w:snapToGrid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38949" w14:textId="1560168C" w:rsidR="00E82958" w:rsidRPr="00E82958" w:rsidRDefault="00E82958" w:rsidP="00E82958">
    <w:pPr>
      <w:pStyle w:val="Header"/>
      <w:spacing w:after="240"/>
      <w:jc w:val="right"/>
      <w:rPr>
        <w:lang w:val="ru-RU"/>
      </w:rPr>
    </w:pPr>
    <w:r w:rsidRPr="00E82958">
      <w:rPr>
        <w:rFonts w:ascii="Arial" w:hAnsi="Arial" w:cs="Arial"/>
        <w:snapToGrid/>
        <w:sz w:val="22"/>
        <w:szCs w:val="22"/>
      </w:rPr>
      <w:t>IOC-31/DR.[3.7]</w:t>
    </w:r>
    <w:r>
      <w:rPr>
        <w:rFonts w:ascii="Arial" w:hAnsi="Arial" w:cs="Arial"/>
        <w:snapToGrid/>
        <w:sz w:val="22"/>
        <w:szCs w:val="22"/>
        <w:lang w:val="ru-RU"/>
      </w:rPr>
      <w:t xml:space="preserve"> – </w:t>
    </w:r>
    <w:r w:rsidRPr="00E82958">
      <w:rPr>
        <w:rFonts w:ascii="Arial" w:hAnsi="Arial" w:cs="Arial"/>
        <w:snapToGrid/>
        <w:sz w:val="22"/>
        <w:szCs w:val="22"/>
      </w:rPr>
      <w:t>page</w:t>
    </w:r>
    <w:r>
      <w:rPr>
        <w:rFonts w:ascii="Arial" w:hAnsi="Arial" w:cs="Arial"/>
        <w:snapToGrid/>
        <w:sz w:val="22"/>
        <w:szCs w:val="22"/>
        <w:lang w:val="ru-RU"/>
      </w:rPr>
      <w:t xml:space="preserve"> </w:t>
    </w:r>
    <w:r w:rsidRPr="00E82958">
      <w:rPr>
        <w:rFonts w:ascii="Arial" w:hAnsi="Arial" w:cs="Arial"/>
        <w:snapToGrid/>
        <w:sz w:val="22"/>
        <w:szCs w:val="22"/>
        <w:lang w:val="ru-RU"/>
      </w:rPr>
      <w:fldChar w:fldCharType="begin"/>
    </w:r>
    <w:r w:rsidRPr="00E82958">
      <w:rPr>
        <w:rFonts w:ascii="Arial" w:hAnsi="Arial" w:cs="Arial"/>
        <w:snapToGrid/>
        <w:sz w:val="22"/>
        <w:szCs w:val="22"/>
        <w:lang w:val="ru-RU"/>
      </w:rPr>
      <w:instrText xml:space="preserve"> PAGE   \* MERGEFORMAT </w:instrText>
    </w:r>
    <w:r w:rsidRPr="00E82958">
      <w:rPr>
        <w:rFonts w:ascii="Arial" w:hAnsi="Arial" w:cs="Arial"/>
        <w:snapToGrid/>
        <w:sz w:val="22"/>
        <w:szCs w:val="22"/>
        <w:lang w:val="ru-RU"/>
      </w:rPr>
      <w:fldChar w:fldCharType="separate"/>
    </w:r>
    <w:r w:rsidRPr="00E82958">
      <w:rPr>
        <w:rFonts w:ascii="Arial" w:hAnsi="Arial" w:cs="Arial"/>
        <w:noProof/>
        <w:snapToGrid/>
        <w:sz w:val="22"/>
        <w:szCs w:val="22"/>
        <w:lang w:val="ru-RU"/>
      </w:rPr>
      <w:t>1</w:t>
    </w:r>
    <w:r w:rsidRPr="00E82958">
      <w:rPr>
        <w:rFonts w:ascii="Arial" w:hAnsi="Arial" w:cs="Arial"/>
        <w:noProof/>
        <w:snapToGrid/>
        <w:sz w:val="22"/>
        <w:szCs w:val="22"/>
        <w:lang w:val="ru-RU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C33398"/>
    <w:multiLevelType w:val="hybridMultilevel"/>
    <w:tmpl w:val="C73837D4"/>
    <w:lvl w:ilvl="0" w:tplc="AD0892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/>
        <w:sz w:val="22"/>
        <w:szCs w:val="22"/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802AB"/>
    <w:multiLevelType w:val="multilevel"/>
    <w:tmpl w:val="F39090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521415C"/>
    <w:multiLevelType w:val="hybridMultilevel"/>
    <w:tmpl w:val="751C13B0"/>
    <w:lvl w:ilvl="0" w:tplc="9CD65AF2">
      <w:start w:val="1"/>
      <w:numFmt w:val="lowerRoman"/>
      <w:lvlText w:val="(%1)"/>
      <w:lvlJc w:val="left"/>
      <w:pPr>
        <w:ind w:left="179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49A4629E"/>
    <w:multiLevelType w:val="hybridMultilevel"/>
    <w:tmpl w:val="F3D61726"/>
    <w:lvl w:ilvl="0" w:tplc="C9EC0FCE">
      <w:start w:val="1"/>
      <w:numFmt w:val="lowerRoman"/>
      <w:lvlText w:val="(%1)"/>
      <w:lvlJc w:val="left"/>
      <w:pPr>
        <w:ind w:left="1080" w:hanging="720"/>
      </w:pPr>
      <w:rPr>
        <w:rFonts w:ascii="Arial" w:eastAsia="MS Mincho" w:hAnsi="Arial" w:cs="Arial" w:hint="default"/>
        <w:b w:val="0"/>
        <w:color w:val="00000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F6DD6"/>
    <w:multiLevelType w:val="multilevel"/>
    <w:tmpl w:val="5A52890A"/>
    <w:lvl w:ilvl="0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i w:val="0"/>
        <w:iCs w:val="0"/>
        <w:sz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D867E5C"/>
    <w:multiLevelType w:val="hybridMultilevel"/>
    <w:tmpl w:val="F9086EF2"/>
    <w:lvl w:ilvl="0" w:tplc="C9EC0FCE">
      <w:start w:val="1"/>
      <w:numFmt w:val="lowerRoman"/>
      <w:lvlText w:val="(%1)"/>
      <w:lvlJc w:val="left"/>
      <w:pPr>
        <w:ind w:left="1429" w:hanging="720"/>
      </w:pPr>
      <w:rPr>
        <w:rFonts w:ascii="Arial" w:eastAsia="MS Mincho" w:hAnsi="Arial" w:cs="Arial"/>
        <w:b w:val="0"/>
        <w:color w:val="00000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doNotHyphenateCaps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178"/>
    <w:rsid w:val="0000058A"/>
    <w:rsid w:val="00000989"/>
    <w:rsid w:val="00000FD9"/>
    <w:rsid w:val="000011C3"/>
    <w:rsid w:val="000012E5"/>
    <w:rsid w:val="00001402"/>
    <w:rsid w:val="0000179D"/>
    <w:rsid w:val="000017A4"/>
    <w:rsid w:val="00001802"/>
    <w:rsid w:val="00002458"/>
    <w:rsid w:val="00002F5F"/>
    <w:rsid w:val="00003309"/>
    <w:rsid w:val="000034B5"/>
    <w:rsid w:val="0000374C"/>
    <w:rsid w:val="00003831"/>
    <w:rsid w:val="00003EA5"/>
    <w:rsid w:val="00004118"/>
    <w:rsid w:val="0000468F"/>
    <w:rsid w:val="00004712"/>
    <w:rsid w:val="0000504E"/>
    <w:rsid w:val="000055D6"/>
    <w:rsid w:val="000057C7"/>
    <w:rsid w:val="00005AE8"/>
    <w:rsid w:val="00005B62"/>
    <w:rsid w:val="00006053"/>
    <w:rsid w:val="00006244"/>
    <w:rsid w:val="0000648F"/>
    <w:rsid w:val="000070E8"/>
    <w:rsid w:val="00007594"/>
    <w:rsid w:val="00007E54"/>
    <w:rsid w:val="00010975"/>
    <w:rsid w:val="00010D2A"/>
    <w:rsid w:val="00011651"/>
    <w:rsid w:val="000119D2"/>
    <w:rsid w:val="0001216D"/>
    <w:rsid w:val="00012685"/>
    <w:rsid w:val="00012DFB"/>
    <w:rsid w:val="00014002"/>
    <w:rsid w:val="00014583"/>
    <w:rsid w:val="000149AF"/>
    <w:rsid w:val="00014F79"/>
    <w:rsid w:val="000150CA"/>
    <w:rsid w:val="00015207"/>
    <w:rsid w:val="00015445"/>
    <w:rsid w:val="0001584C"/>
    <w:rsid w:val="00015862"/>
    <w:rsid w:val="0001594B"/>
    <w:rsid w:val="00015FD1"/>
    <w:rsid w:val="0001605F"/>
    <w:rsid w:val="000160FA"/>
    <w:rsid w:val="00016436"/>
    <w:rsid w:val="00016FE1"/>
    <w:rsid w:val="000172DF"/>
    <w:rsid w:val="0001788E"/>
    <w:rsid w:val="00017A11"/>
    <w:rsid w:val="00017A30"/>
    <w:rsid w:val="00020D83"/>
    <w:rsid w:val="0002128F"/>
    <w:rsid w:val="00021546"/>
    <w:rsid w:val="00021A96"/>
    <w:rsid w:val="00022857"/>
    <w:rsid w:val="00022CA0"/>
    <w:rsid w:val="00022CAE"/>
    <w:rsid w:val="00022EB2"/>
    <w:rsid w:val="000234FC"/>
    <w:rsid w:val="00023596"/>
    <w:rsid w:val="0002390A"/>
    <w:rsid w:val="00023C3B"/>
    <w:rsid w:val="00024376"/>
    <w:rsid w:val="00024481"/>
    <w:rsid w:val="000244EB"/>
    <w:rsid w:val="000244F2"/>
    <w:rsid w:val="00024A35"/>
    <w:rsid w:val="00025321"/>
    <w:rsid w:val="0002560F"/>
    <w:rsid w:val="0002586A"/>
    <w:rsid w:val="00025B02"/>
    <w:rsid w:val="00025B3D"/>
    <w:rsid w:val="00026A5D"/>
    <w:rsid w:val="00026B6E"/>
    <w:rsid w:val="0002710E"/>
    <w:rsid w:val="0002767C"/>
    <w:rsid w:val="00027CB4"/>
    <w:rsid w:val="000304C9"/>
    <w:rsid w:val="0003052A"/>
    <w:rsid w:val="000309A8"/>
    <w:rsid w:val="00030AC2"/>
    <w:rsid w:val="0003141C"/>
    <w:rsid w:val="000319FC"/>
    <w:rsid w:val="00031BC6"/>
    <w:rsid w:val="00031E42"/>
    <w:rsid w:val="00032080"/>
    <w:rsid w:val="000320D3"/>
    <w:rsid w:val="000323FD"/>
    <w:rsid w:val="000324A4"/>
    <w:rsid w:val="00032CFC"/>
    <w:rsid w:val="00032DF0"/>
    <w:rsid w:val="0003370E"/>
    <w:rsid w:val="0003395F"/>
    <w:rsid w:val="0003426C"/>
    <w:rsid w:val="00034C2D"/>
    <w:rsid w:val="00035546"/>
    <w:rsid w:val="000368EE"/>
    <w:rsid w:val="00037264"/>
    <w:rsid w:val="000372E8"/>
    <w:rsid w:val="000378E9"/>
    <w:rsid w:val="00037F33"/>
    <w:rsid w:val="00040452"/>
    <w:rsid w:val="000404EC"/>
    <w:rsid w:val="0004087C"/>
    <w:rsid w:val="0004092E"/>
    <w:rsid w:val="000409C9"/>
    <w:rsid w:val="00041926"/>
    <w:rsid w:val="00042E00"/>
    <w:rsid w:val="00043024"/>
    <w:rsid w:val="000430D4"/>
    <w:rsid w:val="000433C8"/>
    <w:rsid w:val="00043663"/>
    <w:rsid w:val="00043B6B"/>
    <w:rsid w:val="0004441A"/>
    <w:rsid w:val="0004459B"/>
    <w:rsid w:val="00044AFC"/>
    <w:rsid w:val="00044C04"/>
    <w:rsid w:val="00044CF7"/>
    <w:rsid w:val="00045035"/>
    <w:rsid w:val="000452A3"/>
    <w:rsid w:val="00045631"/>
    <w:rsid w:val="00045A20"/>
    <w:rsid w:val="0004610B"/>
    <w:rsid w:val="00046238"/>
    <w:rsid w:val="00046533"/>
    <w:rsid w:val="00046595"/>
    <w:rsid w:val="00046972"/>
    <w:rsid w:val="00046ABE"/>
    <w:rsid w:val="00046DCC"/>
    <w:rsid w:val="00047AF0"/>
    <w:rsid w:val="00050445"/>
    <w:rsid w:val="00050C25"/>
    <w:rsid w:val="00050E6C"/>
    <w:rsid w:val="00051136"/>
    <w:rsid w:val="000512A5"/>
    <w:rsid w:val="00052110"/>
    <w:rsid w:val="00052364"/>
    <w:rsid w:val="00052AD0"/>
    <w:rsid w:val="00053472"/>
    <w:rsid w:val="00053663"/>
    <w:rsid w:val="00053728"/>
    <w:rsid w:val="0005398C"/>
    <w:rsid w:val="00053FBC"/>
    <w:rsid w:val="000540EB"/>
    <w:rsid w:val="00054549"/>
    <w:rsid w:val="00054D54"/>
    <w:rsid w:val="00055012"/>
    <w:rsid w:val="00055178"/>
    <w:rsid w:val="000556B0"/>
    <w:rsid w:val="00055804"/>
    <w:rsid w:val="00055855"/>
    <w:rsid w:val="0005598F"/>
    <w:rsid w:val="00055B17"/>
    <w:rsid w:val="00055DA5"/>
    <w:rsid w:val="00055DBA"/>
    <w:rsid w:val="00056027"/>
    <w:rsid w:val="00056048"/>
    <w:rsid w:val="0005623E"/>
    <w:rsid w:val="000564AF"/>
    <w:rsid w:val="000569AF"/>
    <w:rsid w:val="00056B4C"/>
    <w:rsid w:val="00056DEE"/>
    <w:rsid w:val="0005762E"/>
    <w:rsid w:val="00057769"/>
    <w:rsid w:val="00057E95"/>
    <w:rsid w:val="00060A0D"/>
    <w:rsid w:val="00060C44"/>
    <w:rsid w:val="000610F9"/>
    <w:rsid w:val="00061949"/>
    <w:rsid w:val="00061A33"/>
    <w:rsid w:val="00061BC6"/>
    <w:rsid w:val="00061ED0"/>
    <w:rsid w:val="000620FC"/>
    <w:rsid w:val="000621A7"/>
    <w:rsid w:val="0006232D"/>
    <w:rsid w:val="000629FE"/>
    <w:rsid w:val="00062F9D"/>
    <w:rsid w:val="000637FC"/>
    <w:rsid w:val="000638E7"/>
    <w:rsid w:val="00063BD4"/>
    <w:rsid w:val="00063CD2"/>
    <w:rsid w:val="00063DDC"/>
    <w:rsid w:val="000646B8"/>
    <w:rsid w:val="00064B8F"/>
    <w:rsid w:val="000650B4"/>
    <w:rsid w:val="00065454"/>
    <w:rsid w:val="000655BF"/>
    <w:rsid w:val="00065BCE"/>
    <w:rsid w:val="00065CE4"/>
    <w:rsid w:val="00066059"/>
    <w:rsid w:val="00066517"/>
    <w:rsid w:val="000665E8"/>
    <w:rsid w:val="00066E91"/>
    <w:rsid w:val="00067252"/>
    <w:rsid w:val="0006766A"/>
    <w:rsid w:val="000706BF"/>
    <w:rsid w:val="00071039"/>
    <w:rsid w:val="00071131"/>
    <w:rsid w:val="00072926"/>
    <w:rsid w:val="00072C48"/>
    <w:rsid w:val="0007405E"/>
    <w:rsid w:val="000742B2"/>
    <w:rsid w:val="0007459A"/>
    <w:rsid w:val="00074608"/>
    <w:rsid w:val="000748DD"/>
    <w:rsid w:val="0007505A"/>
    <w:rsid w:val="000751A9"/>
    <w:rsid w:val="00075982"/>
    <w:rsid w:val="00076361"/>
    <w:rsid w:val="000763B4"/>
    <w:rsid w:val="000764F4"/>
    <w:rsid w:val="000765BF"/>
    <w:rsid w:val="0007683A"/>
    <w:rsid w:val="00076DC2"/>
    <w:rsid w:val="0008054F"/>
    <w:rsid w:val="00080E07"/>
    <w:rsid w:val="00081190"/>
    <w:rsid w:val="00081B7F"/>
    <w:rsid w:val="00081BD5"/>
    <w:rsid w:val="00082197"/>
    <w:rsid w:val="00082883"/>
    <w:rsid w:val="00082965"/>
    <w:rsid w:val="00083720"/>
    <w:rsid w:val="00084D30"/>
    <w:rsid w:val="00084E30"/>
    <w:rsid w:val="000850E2"/>
    <w:rsid w:val="00085604"/>
    <w:rsid w:val="00085751"/>
    <w:rsid w:val="00085BBB"/>
    <w:rsid w:val="00086312"/>
    <w:rsid w:val="00086A68"/>
    <w:rsid w:val="000875AE"/>
    <w:rsid w:val="0008760B"/>
    <w:rsid w:val="000878FA"/>
    <w:rsid w:val="00087F34"/>
    <w:rsid w:val="00091093"/>
    <w:rsid w:val="000912D6"/>
    <w:rsid w:val="00091B14"/>
    <w:rsid w:val="00092527"/>
    <w:rsid w:val="000929CB"/>
    <w:rsid w:val="00092E5A"/>
    <w:rsid w:val="00092E7F"/>
    <w:rsid w:val="0009318E"/>
    <w:rsid w:val="000931C4"/>
    <w:rsid w:val="00094132"/>
    <w:rsid w:val="0009499C"/>
    <w:rsid w:val="00095097"/>
    <w:rsid w:val="00095212"/>
    <w:rsid w:val="00095673"/>
    <w:rsid w:val="00095B4C"/>
    <w:rsid w:val="00095C28"/>
    <w:rsid w:val="0009646A"/>
    <w:rsid w:val="00096D78"/>
    <w:rsid w:val="0009789D"/>
    <w:rsid w:val="000A028F"/>
    <w:rsid w:val="000A0A3B"/>
    <w:rsid w:val="000A0CCB"/>
    <w:rsid w:val="000A0CD6"/>
    <w:rsid w:val="000A0E3D"/>
    <w:rsid w:val="000A0E7C"/>
    <w:rsid w:val="000A0F38"/>
    <w:rsid w:val="000A12C2"/>
    <w:rsid w:val="000A1394"/>
    <w:rsid w:val="000A15AE"/>
    <w:rsid w:val="000A2311"/>
    <w:rsid w:val="000A2542"/>
    <w:rsid w:val="000A26B3"/>
    <w:rsid w:val="000A288B"/>
    <w:rsid w:val="000A2DB5"/>
    <w:rsid w:val="000A37AF"/>
    <w:rsid w:val="000A39AF"/>
    <w:rsid w:val="000A445C"/>
    <w:rsid w:val="000A482D"/>
    <w:rsid w:val="000A4BC5"/>
    <w:rsid w:val="000A5065"/>
    <w:rsid w:val="000A52E7"/>
    <w:rsid w:val="000A53D1"/>
    <w:rsid w:val="000A5739"/>
    <w:rsid w:val="000A5803"/>
    <w:rsid w:val="000A598A"/>
    <w:rsid w:val="000A5A63"/>
    <w:rsid w:val="000A5DF4"/>
    <w:rsid w:val="000A5E53"/>
    <w:rsid w:val="000A5EC1"/>
    <w:rsid w:val="000A6CDC"/>
    <w:rsid w:val="000A6F43"/>
    <w:rsid w:val="000A6FB5"/>
    <w:rsid w:val="000A7940"/>
    <w:rsid w:val="000A7B3E"/>
    <w:rsid w:val="000A7F55"/>
    <w:rsid w:val="000B0329"/>
    <w:rsid w:val="000B0406"/>
    <w:rsid w:val="000B05C9"/>
    <w:rsid w:val="000B07AC"/>
    <w:rsid w:val="000B0943"/>
    <w:rsid w:val="000B09FD"/>
    <w:rsid w:val="000B0ABC"/>
    <w:rsid w:val="000B0CDC"/>
    <w:rsid w:val="000B1492"/>
    <w:rsid w:val="000B1591"/>
    <w:rsid w:val="000B175F"/>
    <w:rsid w:val="000B1976"/>
    <w:rsid w:val="000B1BAA"/>
    <w:rsid w:val="000B2170"/>
    <w:rsid w:val="000B2231"/>
    <w:rsid w:val="000B257C"/>
    <w:rsid w:val="000B2854"/>
    <w:rsid w:val="000B28F3"/>
    <w:rsid w:val="000B2F5C"/>
    <w:rsid w:val="000B357C"/>
    <w:rsid w:val="000B36CB"/>
    <w:rsid w:val="000B36E4"/>
    <w:rsid w:val="000B41EB"/>
    <w:rsid w:val="000B42C4"/>
    <w:rsid w:val="000B461E"/>
    <w:rsid w:val="000B4635"/>
    <w:rsid w:val="000B5B8D"/>
    <w:rsid w:val="000B6780"/>
    <w:rsid w:val="000B7055"/>
    <w:rsid w:val="000B7EB1"/>
    <w:rsid w:val="000C0B88"/>
    <w:rsid w:val="000C0DA0"/>
    <w:rsid w:val="000C0DFB"/>
    <w:rsid w:val="000C0FE0"/>
    <w:rsid w:val="000C222A"/>
    <w:rsid w:val="000C2BE6"/>
    <w:rsid w:val="000C3ADF"/>
    <w:rsid w:val="000C4CFF"/>
    <w:rsid w:val="000C5014"/>
    <w:rsid w:val="000C5320"/>
    <w:rsid w:val="000C5375"/>
    <w:rsid w:val="000C5518"/>
    <w:rsid w:val="000C5776"/>
    <w:rsid w:val="000C5950"/>
    <w:rsid w:val="000C5CA9"/>
    <w:rsid w:val="000C5F4D"/>
    <w:rsid w:val="000C6119"/>
    <w:rsid w:val="000C6EAA"/>
    <w:rsid w:val="000C6F9D"/>
    <w:rsid w:val="000C711B"/>
    <w:rsid w:val="000C75F3"/>
    <w:rsid w:val="000C7CCF"/>
    <w:rsid w:val="000D085A"/>
    <w:rsid w:val="000D0ACA"/>
    <w:rsid w:val="000D0C5D"/>
    <w:rsid w:val="000D0F21"/>
    <w:rsid w:val="000D1755"/>
    <w:rsid w:val="000D1D4C"/>
    <w:rsid w:val="000D1E09"/>
    <w:rsid w:val="000D1EFF"/>
    <w:rsid w:val="000D2096"/>
    <w:rsid w:val="000D27A4"/>
    <w:rsid w:val="000D27B9"/>
    <w:rsid w:val="000D2D16"/>
    <w:rsid w:val="000D2DAF"/>
    <w:rsid w:val="000D3CC0"/>
    <w:rsid w:val="000D3F3A"/>
    <w:rsid w:val="000D42E9"/>
    <w:rsid w:val="000D4523"/>
    <w:rsid w:val="000D5975"/>
    <w:rsid w:val="000D5EDB"/>
    <w:rsid w:val="000D7134"/>
    <w:rsid w:val="000D7416"/>
    <w:rsid w:val="000D7833"/>
    <w:rsid w:val="000D798C"/>
    <w:rsid w:val="000D7DD7"/>
    <w:rsid w:val="000D7E19"/>
    <w:rsid w:val="000E029E"/>
    <w:rsid w:val="000E06A1"/>
    <w:rsid w:val="000E0F8C"/>
    <w:rsid w:val="000E1964"/>
    <w:rsid w:val="000E2026"/>
    <w:rsid w:val="000E2350"/>
    <w:rsid w:val="000E33F0"/>
    <w:rsid w:val="000E3536"/>
    <w:rsid w:val="000E39A7"/>
    <w:rsid w:val="000E4416"/>
    <w:rsid w:val="000E4913"/>
    <w:rsid w:val="000E4FDF"/>
    <w:rsid w:val="000E511A"/>
    <w:rsid w:val="000E54BE"/>
    <w:rsid w:val="000E54F9"/>
    <w:rsid w:val="000E663B"/>
    <w:rsid w:val="000E6F2F"/>
    <w:rsid w:val="000E7016"/>
    <w:rsid w:val="000E7056"/>
    <w:rsid w:val="000E7177"/>
    <w:rsid w:val="000F0074"/>
    <w:rsid w:val="000F0CA9"/>
    <w:rsid w:val="000F10BB"/>
    <w:rsid w:val="000F10C9"/>
    <w:rsid w:val="000F12CF"/>
    <w:rsid w:val="000F13F1"/>
    <w:rsid w:val="000F1992"/>
    <w:rsid w:val="000F19FD"/>
    <w:rsid w:val="000F1B5A"/>
    <w:rsid w:val="000F222A"/>
    <w:rsid w:val="000F299A"/>
    <w:rsid w:val="000F30B6"/>
    <w:rsid w:val="000F3215"/>
    <w:rsid w:val="000F38AA"/>
    <w:rsid w:val="000F400C"/>
    <w:rsid w:val="000F41F6"/>
    <w:rsid w:val="000F423C"/>
    <w:rsid w:val="000F426B"/>
    <w:rsid w:val="000F4305"/>
    <w:rsid w:val="000F5041"/>
    <w:rsid w:val="000F5151"/>
    <w:rsid w:val="000F53DF"/>
    <w:rsid w:val="000F6426"/>
    <w:rsid w:val="000F6617"/>
    <w:rsid w:val="000F6920"/>
    <w:rsid w:val="000F6AE0"/>
    <w:rsid w:val="000F6B15"/>
    <w:rsid w:val="000F72C1"/>
    <w:rsid w:val="000F7BBA"/>
    <w:rsid w:val="00100384"/>
    <w:rsid w:val="00100564"/>
    <w:rsid w:val="00100721"/>
    <w:rsid w:val="00100BA3"/>
    <w:rsid w:val="00102339"/>
    <w:rsid w:val="001023B9"/>
    <w:rsid w:val="001026D7"/>
    <w:rsid w:val="00102E5E"/>
    <w:rsid w:val="0010302E"/>
    <w:rsid w:val="001038B5"/>
    <w:rsid w:val="001049FA"/>
    <w:rsid w:val="00104B7C"/>
    <w:rsid w:val="001059AB"/>
    <w:rsid w:val="00105AAB"/>
    <w:rsid w:val="00105C44"/>
    <w:rsid w:val="00106085"/>
    <w:rsid w:val="001069EC"/>
    <w:rsid w:val="00106B28"/>
    <w:rsid w:val="00106D7A"/>
    <w:rsid w:val="00107A01"/>
    <w:rsid w:val="00107F47"/>
    <w:rsid w:val="00110327"/>
    <w:rsid w:val="00110A7E"/>
    <w:rsid w:val="00110F5B"/>
    <w:rsid w:val="00111339"/>
    <w:rsid w:val="00111F84"/>
    <w:rsid w:val="0011287D"/>
    <w:rsid w:val="00112C19"/>
    <w:rsid w:val="00112DAC"/>
    <w:rsid w:val="00113894"/>
    <w:rsid w:val="00113A47"/>
    <w:rsid w:val="00113A9C"/>
    <w:rsid w:val="00114283"/>
    <w:rsid w:val="00114314"/>
    <w:rsid w:val="001144E1"/>
    <w:rsid w:val="00114B1A"/>
    <w:rsid w:val="00114B75"/>
    <w:rsid w:val="00114B7E"/>
    <w:rsid w:val="001158EE"/>
    <w:rsid w:val="00115D63"/>
    <w:rsid w:val="00115F2D"/>
    <w:rsid w:val="00115F8C"/>
    <w:rsid w:val="001166C5"/>
    <w:rsid w:val="00116BE0"/>
    <w:rsid w:val="001176A8"/>
    <w:rsid w:val="00117F1D"/>
    <w:rsid w:val="00117F30"/>
    <w:rsid w:val="0012000D"/>
    <w:rsid w:val="00120091"/>
    <w:rsid w:val="001202F8"/>
    <w:rsid w:val="001203C7"/>
    <w:rsid w:val="00120C08"/>
    <w:rsid w:val="00121AA2"/>
    <w:rsid w:val="00122190"/>
    <w:rsid w:val="001221B4"/>
    <w:rsid w:val="001228D7"/>
    <w:rsid w:val="00122B47"/>
    <w:rsid w:val="00122BBD"/>
    <w:rsid w:val="001236E0"/>
    <w:rsid w:val="00123842"/>
    <w:rsid w:val="00123B68"/>
    <w:rsid w:val="00124057"/>
    <w:rsid w:val="0012417A"/>
    <w:rsid w:val="00124481"/>
    <w:rsid w:val="001260B4"/>
    <w:rsid w:val="001261EC"/>
    <w:rsid w:val="0012664E"/>
    <w:rsid w:val="00126F6F"/>
    <w:rsid w:val="001272EA"/>
    <w:rsid w:val="0012750A"/>
    <w:rsid w:val="00130218"/>
    <w:rsid w:val="001305F5"/>
    <w:rsid w:val="00130CCD"/>
    <w:rsid w:val="00130D7E"/>
    <w:rsid w:val="001319A2"/>
    <w:rsid w:val="00131DF4"/>
    <w:rsid w:val="001322AD"/>
    <w:rsid w:val="00132630"/>
    <w:rsid w:val="00132A75"/>
    <w:rsid w:val="0013307B"/>
    <w:rsid w:val="001331E3"/>
    <w:rsid w:val="00133425"/>
    <w:rsid w:val="0013347D"/>
    <w:rsid w:val="00133640"/>
    <w:rsid w:val="00133D24"/>
    <w:rsid w:val="00133E75"/>
    <w:rsid w:val="00134120"/>
    <w:rsid w:val="001343BB"/>
    <w:rsid w:val="00134D02"/>
    <w:rsid w:val="00134D60"/>
    <w:rsid w:val="001355F4"/>
    <w:rsid w:val="00135B54"/>
    <w:rsid w:val="00136045"/>
    <w:rsid w:val="001361AB"/>
    <w:rsid w:val="00136A2E"/>
    <w:rsid w:val="00136B4D"/>
    <w:rsid w:val="00136CB6"/>
    <w:rsid w:val="00137398"/>
    <w:rsid w:val="00137ACE"/>
    <w:rsid w:val="00137BD8"/>
    <w:rsid w:val="00137CD0"/>
    <w:rsid w:val="00137FBB"/>
    <w:rsid w:val="001402C2"/>
    <w:rsid w:val="001409B4"/>
    <w:rsid w:val="00140A43"/>
    <w:rsid w:val="00140BBC"/>
    <w:rsid w:val="0014116A"/>
    <w:rsid w:val="001412D2"/>
    <w:rsid w:val="0014181E"/>
    <w:rsid w:val="001418F4"/>
    <w:rsid w:val="0014199D"/>
    <w:rsid w:val="00141ADF"/>
    <w:rsid w:val="00141FCF"/>
    <w:rsid w:val="00143F79"/>
    <w:rsid w:val="0014489D"/>
    <w:rsid w:val="00144DF0"/>
    <w:rsid w:val="00144FA5"/>
    <w:rsid w:val="00145122"/>
    <w:rsid w:val="0014564A"/>
    <w:rsid w:val="001457C6"/>
    <w:rsid w:val="00145A69"/>
    <w:rsid w:val="00145FE1"/>
    <w:rsid w:val="0014600D"/>
    <w:rsid w:val="0014724A"/>
    <w:rsid w:val="00147931"/>
    <w:rsid w:val="00147994"/>
    <w:rsid w:val="001479AF"/>
    <w:rsid w:val="00147BD5"/>
    <w:rsid w:val="00147C22"/>
    <w:rsid w:val="001501AD"/>
    <w:rsid w:val="001502FF"/>
    <w:rsid w:val="00150561"/>
    <w:rsid w:val="001507E6"/>
    <w:rsid w:val="0015099B"/>
    <w:rsid w:val="00150A37"/>
    <w:rsid w:val="00150DEF"/>
    <w:rsid w:val="001513BA"/>
    <w:rsid w:val="00152283"/>
    <w:rsid w:val="00152940"/>
    <w:rsid w:val="00152A50"/>
    <w:rsid w:val="00152CC6"/>
    <w:rsid w:val="00152D2C"/>
    <w:rsid w:val="0015359E"/>
    <w:rsid w:val="00153976"/>
    <w:rsid w:val="00153F68"/>
    <w:rsid w:val="00153F6E"/>
    <w:rsid w:val="0015485F"/>
    <w:rsid w:val="0015491E"/>
    <w:rsid w:val="00154DD9"/>
    <w:rsid w:val="001566DF"/>
    <w:rsid w:val="00156835"/>
    <w:rsid w:val="00156B69"/>
    <w:rsid w:val="00157324"/>
    <w:rsid w:val="00157D0E"/>
    <w:rsid w:val="00157F9F"/>
    <w:rsid w:val="001603CB"/>
    <w:rsid w:val="0016069E"/>
    <w:rsid w:val="00160848"/>
    <w:rsid w:val="00161323"/>
    <w:rsid w:val="0016145D"/>
    <w:rsid w:val="001616F9"/>
    <w:rsid w:val="0016196A"/>
    <w:rsid w:val="00161AA5"/>
    <w:rsid w:val="00161C5B"/>
    <w:rsid w:val="00162314"/>
    <w:rsid w:val="00162399"/>
    <w:rsid w:val="001624CE"/>
    <w:rsid w:val="00162D40"/>
    <w:rsid w:val="001638C3"/>
    <w:rsid w:val="00163E85"/>
    <w:rsid w:val="00163F10"/>
    <w:rsid w:val="00164397"/>
    <w:rsid w:val="0016451E"/>
    <w:rsid w:val="001645C1"/>
    <w:rsid w:val="001646D0"/>
    <w:rsid w:val="001646DF"/>
    <w:rsid w:val="00164801"/>
    <w:rsid w:val="00164C72"/>
    <w:rsid w:val="00164E11"/>
    <w:rsid w:val="00165108"/>
    <w:rsid w:val="00165597"/>
    <w:rsid w:val="00165C2E"/>
    <w:rsid w:val="001661ED"/>
    <w:rsid w:val="00166562"/>
    <w:rsid w:val="0016691D"/>
    <w:rsid w:val="00166CFA"/>
    <w:rsid w:val="00166EEC"/>
    <w:rsid w:val="00167A07"/>
    <w:rsid w:val="00167CB4"/>
    <w:rsid w:val="001703AC"/>
    <w:rsid w:val="0017051A"/>
    <w:rsid w:val="00170DAD"/>
    <w:rsid w:val="00170EC0"/>
    <w:rsid w:val="0017101D"/>
    <w:rsid w:val="001710B9"/>
    <w:rsid w:val="001714DD"/>
    <w:rsid w:val="00172CF4"/>
    <w:rsid w:val="00172E56"/>
    <w:rsid w:val="00173201"/>
    <w:rsid w:val="001735E5"/>
    <w:rsid w:val="001736CF"/>
    <w:rsid w:val="00173AAB"/>
    <w:rsid w:val="00173CC3"/>
    <w:rsid w:val="00173D63"/>
    <w:rsid w:val="00174BD7"/>
    <w:rsid w:val="00174C91"/>
    <w:rsid w:val="001753C9"/>
    <w:rsid w:val="00175802"/>
    <w:rsid w:val="0017586B"/>
    <w:rsid w:val="00175A66"/>
    <w:rsid w:val="0017641A"/>
    <w:rsid w:val="00176512"/>
    <w:rsid w:val="00176F06"/>
    <w:rsid w:val="00177036"/>
    <w:rsid w:val="00177372"/>
    <w:rsid w:val="00177A0D"/>
    <w:rsid w:val="00177D0D"/>
    <w:rsid w:val="00177F16"/>
    <w:rsid w:val="0018026F"/>
    <w:rsid w:val="00180494"/>
    <w:rsid w:val="001808CA"/>
    <w:rsid w:val="001809D7"/>
    <w:rsid w:val="00180FBB"/>
    <w:rsid w:val="00181BBE"/>
    <w:rsid w:val="00181CFF"/>
    <w:rsid w:val="0018217C"/>
    <w:rsid w:val="00182671"/>
    <w:rsid w:val="00183196"/>
    <w:rsid w:val="001831E8"/>
    <w:rsid w:val="00183309"/>
    <w:rsid w:val="0018361D"/>
    <w:rsid w:val="001837AA"/>
    <w:rsid w:val="00183897"/>
    <w:rsid w:val="00184B7C"/>
    <w:rsid w:val="00185049"/>
    <w:rsid w:val="00185622"/>
    <w:rsid w:val="0018575A"/>
    <w:rsid w:val="00185B6C"/>
    <w:rsid w:val="001865F1"/>
    <w:rsid w:val="0018684A"/>
    <w:rsid w:val="00186AE6"/>
    <w:rsid w:val="00186CE9"/>
    <w:rsid w:val="00186D21"/>
    <w:rsid w:val="00186D4B"/>
    <w:rsid w:val="00187691"/>
    <w:rsid w:val="0018778D"/>
    <w:rsid w:val="001901E2"/>
    <w:rsid w:val="00190927"/>
    <w:rsid w:val="00190999"/>
    <w:rsid w:val="00190EA9"/>
    <w:rsid w:val="001910B8"/>
    <w:rsid w:val="0019126E"/>
    <w:rsid w:val="001914A7"/>
    <w:rsid w:val="001917F2"/>
    <w:rsid w:val="00191BE7"/>
    <w:rsid w:val="00192193"/>
    <w:rsid w:val="001935DB"/>
    <w:rsid w:val="001935F1"/>
    <w:rsid w:val="00193749"/>
    <w:rsid w:val="00193A08"/>
    <w:rsid w:val="00193B64"/>
    <w:rsid w:val="00193E13"/>
    <w:rsid w:val="00193E72"/>
    <w:rsid w:val="001943E5"/>
    <w:rsid w:val="00194A78"/>
    <w:rsid w:val="00194D98"/>
    <w:rsid w:val="00195357"/>
    <w:rsid w:val="00195C27"/>
    <w:rsid w:val="001963DD"/>
    <w:rsid w:val="00196674"/>
    <w:rsid w:val="0019685F"/>
    <w:rsid w:val="00196A7F"/>
    <w:rsid w:val="0019708D"/>
    <w:rsid w:val="001974AF"/>
    <w:rsid w:val="001974EA"/>
    <w:rsid w:val="00197B69"/>
    <w:rsid w:val="00197BF1"/>
    <w:rsid w:val="001A05BE"/>
    <w:rsid w:val="001A0846"/>
    <w:rsid w:val="001A09CA"/>
    <w:rsid w:val="001A15C0"/>
    <w:rsid w:val="001A167E"/>
    <w:rsid w:val="001A19EF"/>
    <w:rsid w:val="001A1E57"/>
    <w:rsid w:val="001A3097"/>
    <w:rsid w:val="001A326B"/>
    <w:rsid w:val="001A39AC"/>
    <w:rsid w:val="001A4103"/>
    <w:rsid w:val="001A4B96"/>
    <w:rsid w:val="001A4CE3"/>
    <w:rsid w:val="001A5162"/>
    <w:rsid w:val="001A5460"/>
    <w:rsid w:val="001A57C5"/>
    <w:rsid w:val="001A5ABF"/>
    <w:rsid w:val="001A687D"/>
    <w:rsid w:val="001A68DA"/>
    <w:rsid w:val="001A6DA1"/>
    <w:rsid w:val="001A6E52"/>
    <w:rsid w:val="001A6FCB"/>
    <w:rsid w:val="001A7013"/>
    <w:rsid w:val="001A797B"/>
    <w:rsid w:val="001B0312"/>
    <w:rsid w:val="001B0491"/>
    <w:rsid w:val="001B0606"/>
    <w:rsid w:val="001B0CFA"/>
    <w:rsid w:val="001B1664"/>
    <w:rsid w:val="001B21F7"/>
    <w:rsid w:val="001B2A14"/>
    <w:rsid w:val="001B3B09"/>
    <w:rsid w:val="001B41CE"/>
    <w:rsid w:val="001B55A4"/>
    <w:rsid w:val="001B5620"/>
    <w:rsid w:val="001B56B4"/>
    <w:rsid w:val="001B5958"/>
    <w:rsid w:val="001B5CB5"/>
    <w:rsid w:val="001B5E3A"/>
    <w:rsid w:val="001B641F"/>
    <w:rsid w:val="001B6842"/>
    <w:rsid w:val="001B6AD7"/>
    <w:rsid w:val="001B6D48"/>
    <w:rsid w:val="001B75CB"/>
    <w:rsid w:val="001C0822"/>
    <w:rsid w:val="001C12A3"/>
    <w:rsid w:val="001C17AE"/>
    <w:rsid w:val="001C17E4"/>
    <w:rsid w:val="001C189B"/>
    <w:rsid w:val="001C1B66"/>
    <w:rsid w:val="001C1F14"/>
    <w:rsid w:val="001C2343"/>
    <w:rsid w:val="001C2702"/>
    <w:rsid w:val="001C3042"/>
    <w:rsid w:val="001C3615"/>
    <w:rsid w:val="001C3973"/>
    <w:rsid w:val="001C3FD6"/>
    <w:rsid w:val="001C44E7"/>
    <w:rsid w:val="001C4549"/>
    <w:rsid w:val="001C4E2C"/>
    <w:rsid w:val="001C5A96"/>
    <w:rsid w:val="001C5E1B"/>
    <w:rsid w:val="001C63DE"/>
    <w:rsid w:val="001C7D58"/>
    <w:rsid w:val="001D061A"/>
    <w:rsid w:val="001D0B9F"/>
    <w:rsid w:val="001D108B"/>
    <w:rsid w:val="001D143E"/>
    <w:rsid w:val="001D17AA"/>
    <w:rsid w:val="001D18E1"/>
    <w:rsid w:val="001D1AA3"/>
    <w:rsid w:val="001D1BBC"/>
    <w:rsid w:val="001D20A9"/>
    <w:rsid w:val="001D2362"/>
    <w:rsid w:val="001D2E01"/>
    <w:rsid w:val="001D3057"/>
    <w:rsid w:val="001D3741"/>
    <w:rsid w:val="001D388D"/>
    <w:rsid w:val="001D3D04"/>
    <w:rsid w:val="001D4423"/>
    <w:rsid w:val="001D4552"/>
    <w:rsid w:val="001D455D"/>
    <w:rsid w:val="001D4E94"/>
    <w:rsid w:val="001D5317"/>
    <w:rsid w:val="001D5618"/>
    <w:rsid w:val="001D5A48"/>
    <w:rsid w:val="001D5D3C"/>
    <w:rsid w:val="001D5D5E"/>
    <w:rsid w:val="001D63E4"/>
    <w:rsid w:val="001D6B90"/>
    <w:rsid w:val="001D6D9B"/>
    <w:rsid w:val="001D7185"/>
    <w:rsid w:val="001E063F"/>
    <w:rsid w:val="001E0A1B"/>
    <w:rsid w:val="001E17AA"/>
    <w:rsid w:val="001E1AF7"/>
    <w:rsid w:val="001E2196"/>
    <w:rsid w:val="001E25AD"/>
    <w:rsid w:val="001E292E"/>
    <w:rsid w:val="001E2E63"/>
    <w:rsid w:val="001E2FF1"/>
    <w:rsid w:val="001E3246"/>
    <w:rsid w:val="001E32B4"/>
    <w:rsid w:val="001E32CB"/>
    <w:rsid w:val="001E33F2"/>
    <w:rsid w:val="001E345A"/>
    <w:rsid w:val="001E3900"/>
    <w:rsid w:val="001E435E"/>
    <w:rsid w:val="001E4644"/>
    <w:rsid w:val="001E4F08"/>
    <w:rsid w:val="001E5595"/>
    <w:rsid w:val="001E5C5D"/>
    <w:rsid w:val="001E5EE4"/>
    <w:rsid w:val="001E6064"/>
    <w:rsid w:val="001E659F"/>
    <w:rsid w:val="001E67E0"/>
    <w:rsid w:val="001E6E38"/>
    <w:rsid w:val="001E6F31"/>
    <w:rsid w:val="001E6F9D"/>
    <w:rsid w:val="001E727B"/>
    <w:rsid w:val="001E7359"/>
    <w:rsid w:val="001E790F"/>
    <w:rsid w:val="001F05E3"/>
    <w:rsid w:val="001F0DE6"/>
    <w:rsid w:val="001F1281"/>
    <w:rsid w:val="001F16BC"/>
    <w:rsid w:val="001F178E"/>
    <w:rsid w:val="001F1F21"/>
    <w:rsid w:val="001F229E"/>
    <w:rsid w:val="001F2C32"/>
    <w:rsid w:val="001F32EA"/>
    <w:rsid w:val="001F3495"/>
    <w:rsid w:val="001F4007"/>
    <w:rsid w:val="001F420A"/>
    <w:rsid w:val="001F53E9"/>
    <w:rsid w:val="001F576C"/>
    <w:rsid w:val="001F7D14"/>
    <w:rsid w:val="001F7DEE"/>
    <w:rsid w:val="001F7E97"/>
    <w:rsid w:val="0020014C"/>
    <w:rsid w:val="002003B7"/>
    <w:rsid w:val="0020045B"/>
    <w:rsid w:val="00200FFA"/>
    <w:rsid w:val="00201843"/>
    <w:rsid w:val="002019DF"/>
    <w:rsid w:val="00202179"/>
    <w:rsid w:val="00202C6B"/>
    <w:rsid w:val="00203152"/>
    <w:rsid w:val="002036C6"/>
    <w:rsid w:val="00203725"/>
    <w:rsid w:val="00203A03"/>
    <w:rsid w:val="002048D1"/>
    <w:rsid w:val="00204A22"/>
    <w:rsid w:val="00204EC8"/>
    <w:rsid w:val="002053C9"/>
    <w:rsid w:val="00205BEE"/>
    <w:rsid w:val="00205D80"/>
    <w:rsid w:val="00206268"/>
    <w:rsid w:val="0020640A"/>
    <w:rsid w:val="0020684C"/>
    <w:rsid w:val="002068BD"/>
    <w:rsid w:val="00206A25"/>
    <w:rsid w:val="00206E5F"/>
    <w:rsid w:val="00207694"/>
    <w:rsid w:val="00207C03"/>
    <w:rsid w:val="00207F86"/>
    <w:rsid w:val="00210003"/>
    <w:rsid w:val="00210070"/>
    <w:rsid w:val="00210256"/>
    <w:rsid w:val="0021065B"/>
    <w:rsid w:val="00210895"/>
    <w:rsid w:val="00211279"/>
    <w:rsid w:val="00211706"/>
    <w:rsid w:val="0021243E"/>
    <w:rsid w:val="00212645"/>
    <w:rsid w:val="00212803"/>
    <w:rsid w:val="00212E67"/>
    <w:rsid w:val="002138B4"/>
    <w:rsid w:val="00213A08"/>
    <w:rsid w:val="00213F7C"/>
    <w:rsid w:val="00214C9C"/>
    <w:rsid w:val="00214DDD"/>
    <w:rsid w:val="00214EE2"/>
    <w:rsid w:val="002157A9"/>
    <w:rsid w:val="00215844"/>
    <w:rsid w:val="0021589A"/>
    <w:rsid w:val="00216D16"/>
    <w:rsid w:val="0021706C"/>
    <w:rsid w:val="002207E1"/>
    <w:rsid w:val="002217D7"/>
    <w:rsid w:val="00221BD3"/>
    <w:rsid w:val="00221C18"/>
    <w:rsid w:val="002224AE"/>
    <w:rsid w:val="00222893"/>
    <w:rsid w:val="002228FE"/>
    <w:rsid w:val="002239B2"/>
    <w:rsid w:val="00223C52"/>
    <w:rsid w:val="002244CB"/>
    <w:rsid w:val="00224DA9"/>
    <w:rsid w:val="00224E0A"/>
    <w:rsid w:val="00224E76"/>
    <w:rsid w:val="00224F0E"/>
    <w:rsid w:val="002251A8"/>
    <w:rsid w:val="002253A3"/>
    <w:rsid w:val="0022594D"/>
    <w:rsid w:val="00225FC2"/>
    <w:rsid w:val="002266A5"/>
    <w:rsid w:val="00226725"/>
    <w:rsid w:val="00226DCA"/>
    <w:rsid w:val="002272FC"/>
    <w:rsid w:val="00227757"/>
    <w:rsid w:val="002278E5"/>
    <w:rsid w:val="00227A92"/>
    <w:rsid w:val="00227C93"/>
    <w:rsid w:val="00227EFD"/>
    <w:rsid w:val="00230412"/>
    <w:rsid w:val="00231122"/>
    <w:rsid w:val="00231273"/>
    <w:rsid w:val="00231565"/>
    <w:rsid w:val="00231E86"/>
    <w:rsid w:val="002320C3"/>
    <w:rsid w:val="002324A1"/>
    <w:rsid w:val="002324B7"/>
    <w:rsid w:val="00232801"/>
    <w:rsid w:val="00232938"/>
    <w:rsid w:val="00232F1B"/>
    <w:rsid w:val="00234380"/>
    <w:rsid w:val="002346EE"/>
    <w:rsid w:val="0023488F"/>
    <w:rsid w:val="00234D2D"/>
    <w:rsid w:val="00234ED8"/>
    <w:rsid w:val="0023530D"/>
    <w:rsid w:val="00235562"/>
    <w:rsid w:val="00235873"/>
    <w:rsid w:val="002358BA"/>
    <w:rsid w:val="00235F8C"/>
    <w:rsid w:val="00236226"/>
    <w:rsid w:val="0023642D"/>
    <w:rsid w:val="002364D6"/>
    <w:rsid w:val="00236657"/>
    <w:rsid w:val="002369A5"/>
    <w:rsid w:val="0023744C"/>
    <w:rsid w:val="00237989"/>
    <w:rsid w:val="00240373"/>
    <w:rsid w:val="00240517"/>
    <w:rsid w:val="00240C06"/>
    <w:rsid w:val="00240C26"/>
    <w:rsid w:val="002410F4"/>
    <w:rsid w:val="002422E7"/>
    <w:rsid w:val="0024259F"/>
    <w:rsid w:val="00242959"/>
    <w:rsid w:val="002429C8"/>
    <w:rsid w:val="0024364F"/>
    <w:rsid w:val="00243D6E"/>
    <w:rsid w:val="00244755"/>
    <w:rsid w:val="002449A5"/>
    <w:rsid w:val="00245707"/>
    <w:rsid w:val="00245FA1"/>
    <w:rsid w:val="00245FBA"/>
    <w:rsid w:val="002466E3"/>
    <w:rsid w:val="00246DB7"/>
    <w:rsid w:val="00247181"/>
    <w:rsid w:val="0024746D"/>
    <w:rsid w:val="00247D10"/>
    <w:rsid w:val="00250924"/>
    <w:rsid w:val="002509E4"/>
    <w:rsid w:val="002509F7"/>
    <w:rsid w:val="00250BCC"/>
    <w:rsid w:val="00251093"/>
    <w:rsid w:val="0025235A"/>
    <w:rsid w:val="00252721"/>
    <w:rsid w:val="00253088"/>
    <w:rsid w:val="002533E4"/>
    <w:rsid w:val="002533F5"/>
    <w:rsid w:val="002545FF"/>
    <w:rsid w:val="002546E6"/>
    <w:rsid w:val="002548C9"/>
    <w:rsid w:val="00254D6F"/>
    <w:rsid w:val="0025571A"/>
    <w:rsid w:val="00255AD3"/>
    <w:rsid w:val="00255F52"/>
    <w:rsid w:val="002564AB"/>
    <w:rsid w:val="002569F6"/>
    <w:rsid w:val="00256AC7"/>
    <w:rsid w:val="00256D56"/>
    <w:rsid w:val="00257825"/>
    <w:rsid w:val="00257D71"/>
    <w:rsid w:val="00257F14"/>
    <w:rsid w:val="00257F1F"/>
    <w:rsid w:val="0026015D"/>
    <w:rsid w:val="002603F5"/>
    <w:rsid w:val="00260783"/>
    <w:rsid w:val="00261A5A"/>
    <w:rsid w:val="00261A70"/>
    <w:rsid w:val="002621EF"/>
    <w:rsid w:val="00262268"/>
    <w:rsid w:val="00262A31"/>
    <w:rsid w:val="00262C3E"/>
    <w:rsid w:val="002634F8"/>
    <w:rsid w:val="00263653"/>
    <w:rsid w:val="00263D47"/>
    <w:rsid w:val="00263D8E"/>
    <w:rsid w:val="00263FED"/>
    <w:rsid w:val="0026464D"/>
    <w:rsid w:val="00264D2B"/>
    <w:rsid w:val="0026519E"/>
    <w:rsid w:val="002653A9"/>
    <w:rsid w:val="00265679"/>
    <w:rsid w:val="0026585C"/>
    <w:rsid w:val="00265B93"/>
    <w:rsid w:val="002663E7"/>
    <w:rsid w:val="00266970"/>
    <w:rsid w:val="00266B67"/>
    <w:rsid w:val="002671E0"/>
    <w:rsid w:val="00267395"/>
    <w:rsid w:val="002673B9"/>
    <w:rsid w:val="00267655"/>
    <w:rsid w:val="002678B6"/>
    <w:rsid w:val="002705E3"/>
    <w:rsid w:val="00270816"/>
    <w:rsid w:val="00270A16"/>
    <w:rsid w:val="00271235"/>
    <w:rsid w:val="00271995"/>
    <w:rsid w:val="0027242E"/>
    <w:rsid w:val="0027296E"/>
    <w:rsid w:val="0027381E"/>
    <w:rsid w:val="00273C7A"/>
    <w:rsid w:val="00273E50"/>
    <w:rsid w:val="00274221"/>
    <w:rsid w:val="0027430B"/>
    <w:rsid w:val="00274DCF"/>
    <w:rsid w:val="00275A63"/>
    <w:rsid w:val="00275EE6"/>
    <w:rsid w:val="002762E2"/>
    <w:rsid w:val="00276682"/>
    <w:rsid w:val="00276E1F"/>
    <w:rsid w:val="002776A4"/>
    <w:rsid w:val="00280379"/>
    <w:rsid w:val="002806AE"/>
    <w:rsid w:val="002806D2"/>
    <w:rsid w:val="002809B1"/>
    <w:rsid w:val="00280B60"/>
    <w:rsid w:val="00281039"/>
    <w:rsid w:val="00281076"/>
    <w:rsid w:val="00281130"/>
    <w:rsid w:val="0028137E"/>
    <w:rsid w:val="0028154E"/>
    <w:rsid w:val="0028157C"/>
    <w:rsid w:val="00281ABB"/>
    <w:rsid w:val="00281C88"/>
    <w:rsid w:val="00281D97"/>
    <w:rsid w:val="00282638"/>
    <w:rsid w:val="002826CE"/>
    <w:rsid w:val="0028283C"/>
    <w:rsid w:val="0028302A"/>
    <w:rsid w:val="00283331"/>
    <w:rsid w:val="00283DFE"/>
    <w:rsid w:val="00283F92"/>
    <w:rsid w:val="00283FE6"/>
    <w:rsid w:val="00284471"/>
    <w:rsid w:val="00284853"/>
    <w:rsid w:val="002849AB"/>
    <w:rsid w:val="002852C0"/>
    <w:rsid w:val="00285410"/>
    <w:rsid w:val="00285B7A"/>
    <w:rsid w:val="00285BE3"/>
    <w:rsid w:val="00285F3A"/>
    <w:rsid w:val="00285FBA"/>
    <w:rsid w:val="00285FEA"/>
    <w:rsid w:val="00286014"/>
    <w:rsid w:val="002865CF"/>
    <w:rsid w:val="00286A84"/>
    <w:rsid w:val="002908F4"/>
    <w:rsid w:val="00290DC9"/>
    <w:rsid w:val="0029199D"/>
    <w:rsid w:val="00291ABD"/>
    <w:rsid w:val="00291E0B"/>
    <w:rsid w:val="00292C2D"/>
    <w:rsid w:val="00293069"/>
    <w:rsid w:val="002932EF"/>
    <w:rsid w:val="002936F3"/>
    <w:rsid w:val="00293B29"/>
    <w:rsid w:val="00293E21"/>
    <w:rsid w:val="00294568"/>
    <w:rsid w:val="00294AD5"/>
    <w:rsid w:val="00294BEE"/>
    <w:rsid w:val="00294E5D"/>
    <w:rsid w:val="00295029"/>
    <w:rsid w:val="0029516A"/>
    <w:rsid w:val="00295832"/>
    <w:rsid w:val="0029587E"/>
    <w:rsid w:val="00295D55"/>
    <w:rsid w:val="002961E1"/>
    <w:rsid w:val="002963E3"/>
    <w:rsid w:val="0029659F"/>
    <w:rsid w:val="00296A56"/>
    <w:rsid w:val="00296BCE"/>
    <w:rsid w:val="002971AD"/>
    <w:rsid w:val="0029780D"/>
    <w:rsid w:val="00297ABC"/>
    <w:rsid w:val="002A0629"/>
    <w:rsid w:val="002A0693"/>
    <w:rsid w:val="002A0C0A"/>
    <w:rsid w:val="002A0EF8"/>
    <w:rsid w:val="002A1AFC"/>
    <w:rsid w:val="002A212D"/>
    <w:rsid w:val="002A227E"/>
    <w:rsid w:val="002A2317"/>
    <w:rsid w:val="002A27CA"/>
    <w:rsid w:val="002A2B30"/>
    <w:rsid w:val="002A2CBC"/>
    <w:rsid w:val="002A2D6D"/>
    <w:rsid w:val="002A3561"/>
    <w:rsid w:val="002A3A72"/>
    <w:rsid w:val="002A41AC"/>
    <w:rsid w:val="002A4D24"/>
    <w:rsid w:val="002A4EBA"/>
    <w:rsid w:val="002A5524"/>
    <w:rsid w:val="002A5DD0"/>
    <w:rsid w:val="002A649E"/>
    <w:rsid w:val="002A6911"/>
    <w:rsid w:val="002A70A5"/>
    <w:rsid w:val="002A7677"/>
    <w:rsid w:val="002A778C"/>
    <w:rsid w:val="002A7DBF"/>
    <w:rsid w:val="002B0F9D"/>
    <w:rsid w:val="002B13B6"/>
    <w:rsid w:val="002B165C"/>
    <w:rsid w:val="002B1A01"/>
    <w:rsid w:val="002B1CDF"/>
    <w:rsid w:val="002B1DD1"/>
    <w:rsid w:val="002B20E1"/>
    <w:rsid w:val="002B2682"/>
    <w:rsid w:val="002B2856"/>
    <w:rsid w:val="002B2A19"/>
    <w:rsid w:val="002B2A5C"/>
    <w:rsid w:val="002B2B61"/>
    <w:rsid w:val="002B2C9B"/>
    <w:rsid w:val="002B3EC1"/>
    <w:rsid w:val="002B44C0"/>
    <w:rsid w:val="002B470D"/>
    <w:rsid w:val="002B4762"/>
    <w:rsid w:val="002B482F"/>
    <w:rsid w:val="002B54E2"/>
    <w:rsid w:val="002B5956"/>
    <w:rsid w:val="002B5C5F"/>
    <w:rsid w:val="002B5C94"/>
    <w:rsid w:val="002B693C"/>
    <w:rsid w:val="002B70CF"/>
    <w:rsid w:val="002B720E"/>
    <w:rsid w:val="002B7253"/>
    <w:rsid w:val="002B729E"/>
    <w:rsid w:val="002B7374"/>
    <w:rsid w:val="002B78B2"/>
    <w:rsid w:val="002C0136"/>
    <w:rsid w:val="002C0774"/>
    <w:rsid w:val="002C07DC"/>
    <w:rsid w:val="002C1A55"/>
    <w:rsid w:val="002C2618"/>
    <w:rsid w:val="002C2D13"/>
    <w:rsid w:val="002C2F78"/>
    <w:rsid w:val="002C3856"/>
    <w:rsid w:val="002C388C"/>
    <w:rsid w:val="002C3C59"/>
    <w:rsid w:val="002C4923"/>
    <w:rsid w:val="002C4991"/>
    <w:rsid w:val="002C4BB9"/>
    <w:rsid w:val="002C5518"/>
    <w:rsid w:val="002C5629"/>
    <w:rsid w:val="002C58B5"/>
    <w:rsid w:val="002C61AF"/>
    <w:rsid w:val="002C61BA"/>
    <w:rsid w:val="002C6217"/>
    <w:rsid w:val="002C6540"/>
    <w:rsid w:val="002C6BE0"/>
    <w:rsid w:val="002C6C3B"/>
    <w:rsid w:val="002C6D12"/>
    <w:rsid w:val="002C6EED"/>
    <w:rsid w:val="002C738D"/>
    <w:rsid w:val="002C7D69"/>
    <w:rsid w:val="002C7FD7"/>
    <w:rsid w:val="002D0290"/>
    <w:rsid w:val="002D0D1F"/>
    <w:rsid w:val="002D0DF8"/>
    <w:rsid w:val="002D1621"/>
    <w:rsid w:val="002D163D"/>
    <w:rsid w:val="002D1A48"/>
    <w:rsid w:val="002D1B4C"/>
    <w:rsid w:val="002D1D2E"/>
    <w:rsid w:val="002D2215"/>
    <w:rsid w:val="002D27EA"/>
    <w:rsid w:val="002D2921"/>
    <w:rsid w:val="002D29D8"/>
    <w:rsid w:val="002D2B0A"/>
    <w:rsid w:val="002D2B2E"/>
    <w:rsid w:val="002D2C36"/>
    <w:rsid w:val="002D34E7"/>
    <w:rsid w:val="002D3B3B"/>
    <w:rsid w:val="002D3D94"/>
    <w:rsid w:val="002D4784"/>
    <w:rsid w:val="002D47C3"/>
    <w:rsid w:val="002D4982"/>
    <w:rsid w:val="002D4992"/>
    <w:rsid w:val="002D5257"/>
    <w:rsid w:val="002D5675"/>
    <w:rsid w:val="002D5B11"/>
    <w:rsid w:val="002D5C85"/>
    <w:rsid w:val="002D7BAD"/>
    <w:rsid w:val="002E060E"/>
    <w:rsid w:val="002E0A37"/>
    <w:rsid w:val="002E11F3"/>
    <w:rsid w:val="002E154C"/>
    <w:rsid w:val="002E15EF"/>
    <w:rsid w:val="002E17E8"/>
    <w:rsid w:val="002E1E7A"/>
    <w:rsid w:val="002E2332"/>
    <w:rsid w:val="002E2471"/>
    <w:rsid w:val="002E3292"/>
    <w:rsid w:val="002E32E7"/>
    <w:rsid w:val="002E33E5"/>
    <w:rsid w:val="002E35CC"/>
    <w:rsid w:val="002E3B01"/>
    <w:rsid w:val="002E3BCD"/>
    <w:rsid w:val="002E3DED"/>
    <w:rsid w:val="002E3F7F"/>
    <w:rsid w:val="002E5940"/>
    <w:rsid w:val="002E5C8B"/>
    <w:rsid w:val="002E5E1E"/>
    <w:rsid w:val="002E5ECC"/>
    <w:rsid w:val="002E7119"/>
    <w:rsid w:val="002E7135"/>
    <w:rsid w:val="002E7D2D"/>
    <w:rsid w:val="002E7FDD"/>
    <w:rsid w:val="002F0499"/>
    <w:rsid w:val="002F04B3"/>
    <w:rsid w:val="002F08C3"/>
    <w:rsid w:val="002F0A74"/>
    <w:rsid w:val="002F13FB"/>
    <w:rsid w:val="002F1A45"/>
    <w:rsid w:val="002F1B09"/>
    <w:rsid w:val="002F1BFC"/>
    <w:rsid w:val="002F1F5D"/>
    <w:rsid w:val="002F22B8"/>
    <w:rsid w:val="002F32C6"/>
    <w:rsid w:val="002F38D8"/>
    <w:rsid w:val="002F3C07"/>
    <w:rsid w:val="002F3DC6"/>
    <w:rsid w:val="002F4075"/>
    <w:rsid w:val="002F4092"/>
    <w:rsid w:val="002F4948"/>
    <w:rsid w:val="002F4D15"/>
    <w:rsid w:val="002F4D1D"/>
    <w:rsid w:val="002F5206"/>
    <w:rsid w:val="002F5A02"/>
    <w:rsid w:val="002F6440"/>
    <w:rsid w:val="002F6A11"/>
    <w:rsid w:val="002F7511"/>
    <w:rsid w:val="002F75CD"/>
    <w:rsid w:val="002F761F"/>
    <w:rsid w:val="002F7BFF"/>
    <w:rsid w:val="00300595"/>
    <w:rsid w:val="00300AD0"/>
    <w:rsid w:val="00300BC4"/>
    <w:rsid w:val="00300D1B"/>
    <w:rsid w:val="00300ED2"/>
    <w:rsid w:val="00301545"/>
    <w:rsid w:val="00301E91"/>
    <w:rsid w:val="00301FFF"/>
    <w:rsid w:val="0030230F"/>
    <w:rsid w:val="003025A2"/>
    <w:rsid w:val="00302773"/>
    <w:rsid w:val="00302CFE"/>
    <w:rsid w:val="0030319A"/>
    <w:rsid w:val="00303244"/>
    <w:rsid w:val="003048E8"/>
    <w:rsid w:val="00304B06"/>
    <w:rsid w:val="00304CEF"/>
    <w:rsid w:val="003052CF"/>
    <w:rsid w:val="00305417"/>
    <w:rsid w:val="00305479"/>
    <w:rsid w:val="00305CAD"/>
    <w:rsid w:val="00305CB4"/>
    <w:rsid w:val="00305DA5"/>
    <w:rsid w:val="00305E67"/>
    <w:rsid w:val="00305FD2"/>
    <w:rsid w:val="0030629F"/>
    <w:rsid w:val="00306721"/>
    <w:rsid w:val="003073DF"/>
    <w:rsid w:val="003074AC"/>
    <w:rsid w:val="003078C8"/>
    <w:rsid w:val="00307C47"/>
    <w:rsid w:val="00307F8B"/>
    <w:rsid w:val="00310EA5"/>
    <w:rsid w:val="00310EB0"/>
    <w:rsid w:val="0031116C"/>
    <w:rsid w:val="0031127B"/>
    <w:rsid w:val="00311541"/>
    <w:rsid w:val="003118D5"/>
    <w:rsid w:val="00312097"/>
    <w:rsid w:val="00312944"/>
    <w:rsid w:val="00313A82"/>
    <w:rsid w:val="00313CC6"/>
    <w:rsid w:val="00313E41"/>
    <w:rsid w:val="00314582"/>
    <w:rsid w:val="003147C1"/>
    <w:rsid w:val="003157E2"/>
    <w:rsid w:val="00315D52"/>
    <w:rsid w:val="003167CE"/>
    <w:rsid w:val="00316C08"/>
    <w:rsid w:val="00317279"/>
    <w:rsid w:val="003174EC"/>
    <w:rsid w:val="00317701"/>
    <w:rsid w:val="00320036"/>
    <w:rsid w:val="00320195"/>
    <w:rsid w:val="0032032C"/>
    <w:rsid w:val="003206AE"/>
    <w:rsid w:val="00320F33"/>
    <w:rsid w:val="00320FA9"/>
    <w:rsid w:val="00321D52"/>
    <w:rsid w:val="00322386"/>
    <w:rsid w:val="0032258D"/>
    <w:rsid w:val="0032327D"/>
    <w:rsid w:val="00323650"/>
    <w:rsid w:val="00323A26"/>
    <w:rsid w:val="003240D8"/>
    <w:rsid w:val="00324282"/>
    <w:rsid w:val="0032549E"/>
    <w:rsid w:val="00325BA3"/>
    <w:rsid w:val="00325C4B"/>
    <w:rsid w:val="00325F2A"/>
    <w:rsid w:val="003264F1"/>
    <w:rsid w:val="00326CA3"/>
    <w:rsid w:val="003273E9"/>
    <w:rsid w:val="0032742B"/>
    <w:rsid w:val="00327837"/>
    <w:rsid w:val="003306E5"/>
    <w:rsid w:val="003309BA"/>
    <w:rsid w:val="0033121A"/>
    <w:rsid w:val="003312EE"/>
    <w:rsid w:val="00331427"/>
    <w:rsid w:val="00331BA6"/>
    <w:rsid w:val="00331BC6"/>
    <w:rsid w:val="00331C8F"/>
    <w:rsid w:val="00331D4C"/>
    <w:rsid w:val="00332285"/>
    <w:rsid w:val="003322E1"/>
    <w:rsid w:val="00332590"/>
    <w:rsid w:val="0033263E"/>
    <w:rsid w:val="0033347E"/>
    <w:rsid w:val="00333694"/>
    <w:rsid w:val="0033403C"/>
    <w:rsid w:val="00334182"/>
    <w:rsid w:val="00334222"/>
    <w:rsid w:val="00334CFA"/>
    <w:rsid w:val="00334DB9"/>
    <w:rsid w:val="00334EC2"/>
    <w:rsid w:val="0033565F"/>
    <w:rsid w:val="00335912"/>
    <w:rsid w:val="003359FA"/>
    <w:rsid w:val="00335A5D"/>
    <w:rsid w:val="00335F19"/>
    <w:rsid w:val="00335FAE"/>
    <w:rsid w:val="00336787"/>
    <w:rsid w:val="00336A92"/>
    <w:rsid w:val="00336ED7"/>
    <w:rsid w:val="00337C43"/>
    <w:rsid w:val="00337DA2"/>
    <w:rsid w:val="00337F02"/>
    <w:rsid w:val="00340C51"/>
    <w:rsid w:val="00341558"/>
    <w:rsid w:val="003418C4"/>
    <w:rsid w:val="003419CE"/>
    <w:rsid w:val="003422AC"/>
    <w:rsid w:val="00343135"/>
    <w:rsid w:val="003438A4"/>
    <w:rsid w:val="00343B4F"/>
    <w:rsid w:val="0034411F"/>
    <w:rsid w:val="0034461C"/>
    <w:rsid w:val="00344A7C"/>
    <w:rsid w:val="00344CA2"/>
    <w:rsid w:val="00344CC7"/>
    <w:rsid w:val="00344F4E"/>
    <w:rsid w:val="0034681F"/>
    <w:rsid w:val="00346F9B"/>
    <w:rsid w:val="003476ED"/>
    <w:rsid w:val="00347BE8"/>
    <w:rsid w:val="00347D11"/>
    <w:rsid w:val="0035010C"/>
    <w:rsid w:val="0035046E"/>
    <w:rsid w:val="003509A9"/>
    <w:rsid w:val="00350CF3"/>
    <w:rsid w:val="00351231"/>
    <w:rsid w:val="00351E53"/>
    <w:rsid w:val="0035232D"/>
    <w:rsid w:val="003526D5"/>
    <w:rsid w:val="00352B14"/>
    <w:rsid w:val="00352C8E"/>
    <w:rsid w:val="00353109"/>
    <w:rsid w:val="00353321"/>
    <w:rsid w:val="00353BD1"/>
    <w:rsid w:val="00353E84"/>
    <w:rsid w:val="00354265"/>
    <w:rsid w:val="00354898"/>
    <w:rsid w:val="00354BB6"/>
    <w:rsid w:val="0035519B"/>
    <w:rsid w:val="00355707"/>
    <w:rsid w:val="0035602D"/>
    <w:rsid w:val="0035679A"/>
    <w:rsid w:val="00356E3E"/>
    <w:rsid w:val="0035797B"/>
    <w:rsid w:val="00357AC2"/>
    <w:rsid w:val="00357BC3"/>
    <w:rsid w:val="00357C20"/>
    <w:rsid w:val="00357FE9"/>
    <w:rsid w:val="00360204"/>
    <w:rsid w:val="003604A5"/>
    <w:rsid w:val="0036072C"/>
    <w:rsid w:val="00360A50"/>
    <w:rsid w:val="0036167B"/>
    <w:rsid w:val="003617C9"/>
    <w:rsid w:val="00361E81"/>
    <w:rsid w:val="00361EC2"/>
    <w:rsid w:val="00362409"/>
    <w:rsid w:val="00362734"/>
    <w:rsid w:val="00362903"/>
    <w:rsid w:val="00362CA5"/>
    <w:rsid w:val="00363790"/>
    <w:rsid w:val="00363A31"/>
    <w:rsid w:val="00363E41"/>
    <w:rsid w:val="00365793"/>
    <w:rsid w:val="00365C63"/>
    <w:rsid w:val="00365C77"/>
    <w:rsid w:val="00365FDF"/>
    <w:rsid w:val="003675B4"/>
    <w:rsid w:val="00367778"/>
    <w:rsid w:val="003677A0"/>
    <w:rsid w:val="00367853"/>
    <w:rsid w:val="00367A55"/>
    <w:rsid w:val="003701E5"/>
    <w:rsid w:val="00370794"/>
    <w:rsid w:val="00370927"/>
    <w:rsid w:val="00371B8C"/>
    <w:rsid w:val="00371CE9"/>
    <w:rsid w:val="00371FB4"/>
    <w:rsid w:val="003726CD"/>
    <w:rsid w:val="00372F2A"/>
    <w:rsid w:val="00373087"/>
    <w:rsid w:val="00373296"/>
    <w:rsid w:val="0037333A"/>
    <w:rsid w:val="00373718"/>
    <w:rsid w:val="003738BF"/>
    <w:rsid w:val="00374039"/>
    <w:rsid w:val="00374690"/>
    <w:rsid w:val="00374C2B"/>
    <w:rsid w:val="00375525"/>
    <w:rsid w:val="00375773"/>
    <w:rsid w:val="00375B3C"/>
    <w:rsid w:val="00375C56"/>
    <w:rsid w:val="00375EF1"/>
    <w:rsid w:val="00375FFD"/>
    <w:rsid w:val="0037610C"/>
    <w:rsid w:val="003767A7"/>
    <w:rsid w:val="003767CF"/>
    <w:rsid w:val="00376A14"/>
    <w:rsid w:val="00376A48"/>
    <w:rsid w:val="00376F2E"/>
    <w:rsid w:val="0037727F"/>
    <w:rsid w:val="0037738E"/>
    <w:rsid w:val="003778E9"/>
    <w:rsid w:val="00381628"/>
    <w:rsid w:val="003819C1"/>
    <w:rsid w:val="00381AE5"/>
    <w:rsid w:val="00381BF3"/>
    <w:rsid w:val="00381DD5"/>
    <w:rsid w:val="00382444"/>
    <w:rsid w:val="0038255C"/>
    <w:rsid w:val="00383104"/>
    <w:rsid w:val="003835FB"/>
    <w:rsid w:val="00383A2C"/>
    <w:rsid w:val="00383A41"/>
    <w:rsid w:val="00383AF0"/>
    <w:rsid w:val="00383C88"/>
    <w:rsid w:val="00384012"/>
    <w:rsid w:val="003844B3"/>
    <w:rsid w:val="003846A6"/>
    <w:rsid w:val="00384C20"/>
    <w:rsid w:val="003851DC"/>
    <w:rsid w:val="00385317"/>
    <w:rsid w:val="00385658"/>
    <w:rsid w:val="00385667"/>
    <w:rsid w:val="00385869"/>
    <w:rsid w:val="003860B7"/>
    <w:rsid w:val="00386243"/>
    <w:rsid w:val="0038659A"/>
    <w:rsid w:val="00386ED0"/>
    <w:rsid w:val="003876D9"/>
    <w:rsid w:val="00387716"/>
    <w:rsid w:val="003878E4"/>
    <w:rsid w:val="00387BC6"/>
    <w:rsid w:val="00387C9B"/>
    <w:rsid w:val="00387DBE"/>
    <w:rsid w:val="00387F46"/>
    <w:rsid w:val="00390644"/>
    <w:rsid w:val="00390903"/>
    <w:rsid w:val="00390B28"/>
    <w:rsid w:val="00390CE8"/>
    <w:rsid w:val="00391031"/>
    <w:rsid w:val="00391896"/>
    <w:rsid w:val="00392E75"/>
    <w:rsid w:val="00392FDB"/>
    <w:rsid w:val="00393D06"/>
    <w:rsid w:val="00393E1B"/>
    <w:rsid w:val="0039455F"/>
    <w:rsid w:val="00394B0D"/>
    <w:rsid w:val="003950EA"/>
    <w:rsid w:val="00395A2D"/>
    <w:rsid w:val="00396283"/>
    <w:rsid w:val="003962D5"/>
    <w:rsid w:val="00397733"/>
    <w:rsid w:val="00397BD8"/>
    <w:rsid w:val="003A087D"/>
    <w:rsid w:val="003A09F4"/>
    <w:rsid w:val="003A0D1B"/>
    <w:rsid w:val="003A0FA0"/>
    <w:rsid w:val="003A1324"/>
    <w:rsid w:val="003A139F"/>
    <w:rsid w:val="003A191C"/>
    <w:rsid w:val="003A20F7"/>
    <w:rsid w:val="003A2154"/>
    <w:rsid w:val="003A21BD"/>
    <w:rsid w:val="003A24CC"/>
    <w:rsid w:val="003A2654"/>
    <w:rsid w:val="003A3837"/>
    <w:rsid w:val="003A3863"/>
    <w:rsid w:val="003A3B90"/>
    <w:rsid w:val="003A3E72"/>
    <w:rsid w:val="003A42F2"/>
    <w:rsid w:val="003A4513"/>
    <w:rsid w:val="003A4969"/>
    <w:rsid w:val="003A5162"/>
    <w:rsid w:val="003A56CE"/>
    <w:rsid w:val="003A5DEC"/>
    <w:rsid w:val="003A64C5"/>
    <w:rsid w:val="003A67A9"/>
    <w:rsid w:val="003A6A30"/>
    <w:rsid w:val="003A7421"/>
    <w:rsid w:val="003A7673"/>
    <w:rsid w:val="003A797D"/>
    <w:rsid w:val="003A79FA"/>
    <w:rsid w:val="003B06A8"/>
    <w:rsid w:val="003B0B79"/>
    <w:rsid w:val="003B11F2"/>
    <w:rsid w:val="003B15E4"/>
    <w:rsid w:val="003B170D"/>
    <w:rsid w:val="003B1732"/>
    <w:rsid w:val="003B27F3"/>
    <w:rsid w:val="003B2B5D"/>
    <w:rsid w:val="003B2E46"/>
    <w:rsid w:val="003B3474"/>
    <w:rsid w:val="003B37DD"/>
    <w:rsid w:val="003B3EDE"/>
    <w:rsid w:val="003B40F6"/>
    <w:rsid w:val="003B43B4"/>
    <w:rsid w:val="003B43BF"/>
    <w:rsid w:val="003B5829"/>
    <w:rsid w:val="003B5E1E"/>
    <w:rsid w:val="003B623F"/>
    <w:rsid w:val="003B6754"/>
    <w:rsid w:val="003B6761"/>
    <w:rsid w:val="003B691D"/>
    <w:rsid w:val="003B69EB"/>
    <w:rsid w:val="003B6D38"/>
    <w:rsid w:val="003B727F"/>
    <w:rsid w:val="003B741F"/>
    <w:rsid w:val="003B7667"/>
    <w:rsid w:val="003B7BCE"/>
    <w:rsid w:val="003B7C1D"/>
    <w:rsid w:val="003B7CA8"/>
    <w:rsid w:val="003C013A"/>
    <w:rsid w:val="003C0145"/>
    <w:rsid w:val="003C025C"/>
    <w:rsid w:val="003C080B"/>
    <w:rsid w:val="003C086F"/>
    <w:rsid w:val="003C1320"/>
    <w:rsid w:val="003C17AB"/>
    <w:rsid w:val="003C1B8A"/>
    <w:rsid w:val="003C1BFE"/>
    <w:rsid w:val="003C226F"/>
    <w:rsid w:val="003C2882"/>
    <w:rsid w:val="003C2DC8"/>
    <w:rsid w:val="003C306A"/>
    <w:rsid w:val="003C3661"/>
    <w:rsid w:val="003C37BD"/>
    <w:rsid w:val="003C3873"/>
    <w:rsid w:val="003C41DF"/>
    <w:rsid w:val="003C42F7"/>
    <w:rsid w:val="003C443A"/>
    <w:rsid w:val="003C471D"/>
    <w:rsid w:val="003C4793"/>
    <w:rsid w:val="003C4BC5"/>
    <w:rsid w:val="003C5174"/>
    <w:rsid w:val="003C51C2"/>
    <w:rsid w:val="003C52D9"/>
    <w:rsid w:val="003C5AC5"/>
    <w:rsid w:val="003C5E94"/>
    <w:rsid w:val="003C6E17"/>
    <w:rsid w:val="003C70DC"/>
    <w:rsid w:val="003C7720"/>
    <w:rsid w:val="003C7A57"/>
    <w:rsid w:val="003C7F75"/>
    <w:rsid w:val="003D03C5"/>
    <w:rsid w:val="003D13C2"/>
    <w:rsid w:val="003D13F0"/>
    <w:rsid w:val="003D1774"/>
    <w:rsid w:val="003D1CF5"/>
    <w:rsid w:val="003D1D22"/>
    <w:rsid w:val="003D30B7"/>
    <w:rsid w:val="003D351C"/>
    <w:rsid w:val="003D389B"/>
    <w:rsid w:val="003D391E"/>
    <w:rsid w:val="003D3A6B"/>
    <w:rsid w:val="003D57EC"/>
    <w:rsid w:val="003D57F3"/>
    <w:rsid w:val="003D64FD"/>
    <w:rsid w:val="003D6604"/>
    <w:rsid w:val="003D662E"/>
    <w:rsid w:val="003D66F3"/>
    <w:rsid w:val="003D6AE4"/>
    <w:rsid w:val="003D7090"/>
    <w:rsid w:val="003D7828"/>
    <w:rsid w:val="003D793C"/>
    <w:rsid w:val="003D7A6C"/>
    <w:rsid w:val="003D7DDC"/>
    <w:rsid w:val="003E0D4D"/>
    <w:rsid w:val="003E0E86"/>
    <w:rsid w:val="003E0F39"/>
    <w:rsid w:val="003E1988"/>
    <w:rsid w:val="003E1E66"/>
    <w:rsid w:val="003E235B"/>
    <w:rsid w:val="003E2F81"/>
    <w:rsid w:val="003E31D5"/>
    <w:rsid w:val="003E3622"/>
    <w:rsid w:val="003E366F"/>
    <w:rsid w:val="003E407D"/>
    <w:rsid w:val="003E4375"/>
    <w:rsid w:val="003E4DB5"/>
    <w:rsid w:val="003E5498"/>
    <w:rsid w:val="003E54C3"/>
    <w:rsid w:val="003E5D52"/>
    <w:rsid w:val="003E62F0"/>
    <w:rsid w:val="003E68B6"/>
    <w:rsid w:val="003E6928"/>
    <w:rsid w:val="003E7236"/>
    <w:rsid w:val="003E7B5C"/>
    <w:rsid w:val="003F072F"/>
    <w:rsid w:val="003F0748"/>
    <w:rsid w:val="003F0839"/>
    <w:rsid w:val="003F1032"/>
    <w:rsid w:val="003F1312"/>
    <w:rsid w:val="003F1BED"/>
    <w:rsid w:val="003F2377"/>
    <w:rsid w:val="003F238D"/>
    <w:rsid w:val="003F26E2"/>
    <w:rsid w:val="003F28E2"/>
    <w:rsid w:val="003F29D2"/>
    <w:rsid w:val="003F2AA8"/>
    <w:rsid w:val="003F2AF7"/>
    <w:rsid w:val="003F36F5"/>
    <w:rsid w:val="003F4592"/>
    <w:rsid w:val="003F4DF4"/>
    <w:rsid w:val="003F55D5"/>
    <w:rsid w:val="003F5681"/>
    <w:rsid w:val="003F5A6C"/>
    <w:rsid w:val="003F5DC1"/>
    <w:rsid w:val="003F5EBF"/>
    <w:rsid w:val="003F5F04"/>
    <w:rsid w:val="003F666B"/>
    <w:rsid w:val="003F6E6E"/>
    <w:rsid w:val="003F72A4"/>
    <w:rsid w:val="003F732F"/>
    <w:rsid w:val="003F7368"/>
    <w:rsid w:val="003F79D3"/>
    <w:rsid w:val="003F7D6D"/>
    <w:rsid w:val="0040043E"/>
    <w:rsid w:val="00400872"/>
    <w:rsid w:val="00400B6F"/>
    <w:rsid w:val="00400DAE"/>
    <w:rsid w:val="0040191D"/>
    <w:rsid w:val="00401EF8"/>
    <w:rsid w:val="004023E7"/>
    <w:rsid w:val="00402821"/>
    <w:rsid w:val="00403B87"/>
    <w:rsid w:val="004044CF"/>
    <w:rsid w:val="00404B01"/>
    <w:rsid w:val="00404BBC"/>
    <w:rsid w:val="00404D5F"/>
    <w:rsid w:val="004060B2"/>
    <w:rsid w:val="00406196"/>
    <w:rsid w:val="004066B1"/>
    <w:rsid w:val="00406CC1"/>
    <w:rsid w:val="00406D10"/>
    <w:rsid w:val="004070D5"/>
    <w:rsid w:val="004074BC"/>
    <w:rsid w:val="004075D5"/>
    <w:rsid w:val="004078E8"/>
    <w:rsid w:val="00407B9F"/>
    <w:rsid w:val="00410327"/>
    <w:rsid w:val="00410C25"/>
    <w:rsid w:val="00412130"/>
    <w:rsid w:val="00412896"/>
    <w:rsid w:val="00413430"/>
    <w:rsid w:val="00414752"/>
    <w:rsid w:val="0041499A"/>
    <w:rsid w:val="0041501D"/>
    <w:rsid w:val="00415532"/>
    <w:rsid w:val="00415B6F"/>
    <w:rsid w:val="00415FF1"/>
    <w:rsid w:val="004163BD"/>
    <w:rsid w:val="004165BA"/>
    <w:rsid w:val="004168E6"/>
    <w:rsid w:val="00417492"/>
    <w:rsid w:val="004179AC"/>
    <w:rsid w:val="00417AD0"/>
    <w:rsid w:val="00417C3E"/>
    <w:rsid w:val="0042006D"/>
    <w:rsid w:val="0042020B"/>
    <w:rsid w:val="004207C9"/>
    <w:rsid w:val="00420F61"/>
    <w:rsid w:val="00421137"/>
    <w:rsid w:val="00421529"/>
    <w:rsid w:val="00421EFD"/>
    <w:rsid w:val="00422793"/>
    <w:rsid w:val="00422FE8"/>
    <w:rsid w:val="004231BB"/>
    <w:rsid w:val="004231CE"/>
    <w:rsid w:val="0042480A"/>
    <w:rsid w:val="004250B1"/>
    <w:rsid w:val="00425423"/>
    <w:rsid w:val="004254FA"/>
    <w:rsid w:val="004258B7"/>
    <w:rsid w:val="00425AA9"/>
    <w:rsid w:val="00426031"/>
    <w:rsid w:val="0042640C"/>
    <w:rsid w:val="004265C1"/>
    <w:rsid w:val="00426A0B"/>
    <w:rsid w:val="00426A7C"/>
    <w:rsid w:val="00426D77"/>
    <w:rsid w:val="00426DE3"/>
    <w:rsid w:val="004302E8"/>
    <w:rsid w:val="0043090F"/>
    <w:rsid w:val="00430AF6"/>
    <w:rsid w:val="00430C91"/>
    <w:rsid w:val="00430E66"/>
    <w:rsid w:val="00431120"/>
    <w:rsid w:val="0043126D"/>
    <w:rsid w:val="0043150A"/>
    <w:rsid w:val="00431C95"/>
    <w:rsid w:val="00431CB3"/>
    <w:rsid w:val="004320EB"/>
    <w:rsid w:val="00432AA7"/>
    <w:rsid w:val="00432B93"/>
    <w:rsid w:val="00432FD0"/>
    <w:rsid w:val="00433346"/>
    <w:rsid w:val="004334DA"/>
    <w:rsid w:val="00433AC7"/>
    <w:rsid w:val="004348F0"/>
    <w:rsid w:val="00434F23"/>
    <w:rsid w:val="0043524C"/>
    <w:rsid w:val="004361CA"/>
    <w:rsid w:val="0043646B"/>
    <w:rsid w:val="00436713"/>
    <w:rsid w:val="004367E1"/>
    <w:rsid w:val="004406D9"/>
    <w:rsid w:val="00440DB5"/>
    <w:rsid w:val="0044142A"/>
    <w:rsid w:val="004415DF"/>
    <w:rsid w:val="004419F5"/>
    <w:rsid w:val="00441A49"/>
    <w:rsid w:val="00441FE6"/>
    <w:rsid w:val="00442641"/>
    <w:rsid w:val="004428B3"/>
    <w:rsid w:val="00442954"/>
    <w:rsid w:val="00442BBF"/>
    <w:rsid w:val="00443163"/>
    <w:rsid w:val="004446EB"/>
    <w:rsid w:val="0044475E"/>
    <w:rsid w:val="00444760"/>
    <w:rsid w:val="00444FA1"/>
    <w:rsid w:val="0044526E"/>
    <w:rsid w:val="00445988"/>
    <w:rsid w:val="00445CAC"/>
    <w:rsid w:val="00445ECE"/>
    <w:rsid w:val="00446070"/>
    <w:rsid w:val="0044668C"/>
    <w:rsid w:val="0044686A"/>
    <w:rsid w:val="004472B3"/>
    <w:rsid w:val="00447711"/>
    <w:rsid w:val="0045019B"/>
    <w:rsid w:val="00450618"/>
    <w:rsid w:val="00450AA5"/>
    <w:rsid w:val="00450E4D"/>
    <w:rsid w:val="00451168"/>
    <w:rsid w:val="0045157D"/>
    <w:rsid w:val="004516B6"/>
    <w:rsid w:val="00451A6D"/>
    <w:rsid w:val="00452268"/>
    <w:rsid w:val="004531AD"/>
    <w:rsid w:val="00453B7B"/>
    <w:rsid w:val="00453BC9"/>
    <w:rsid w:val="00453D21"/>
    <w:rsid w:val="00454663"/>
    <w:rsid w:val="00454B4D"/>
    <w:rsid w:val="00454F49"/>
    <w:rsid w:val="0045514C"/>
    <w:rsid w:val="00455759"/>
    <w:rsid w:val="00455F34"/>
    <w:rsid w:val="0045607B"/>
    <w:rsid w:val="004565DB"/>
    <w:rsid w:val="004566CB"/>
    <w:rsid w:val="00456917"/>
    <w:rsid w:val="0045704B"/>
    <w:rsid w:val="00460615"/>
    <w:rsid w:val="00460E0B"/>
    <w:rsid w:val="00461EF4"/>
    <w:rsid w:val="00462BB6"/>
    <w:rsid w:val="00463189"/>
    <w:rsid w:val="0046399E"/>
    <w:rsid w:val="0046429C"/>
    <w:rsid w:val="004643BA"/>
    <w:rsid w:val="00464857"/>
    <w:rsid w:val="004648A0"/>
    <w:rsid w:val="004655B3"/>
    <w:rsid w:val="00465623"/>
    <w:rsid w:val="004656DF"/>
    <w:rsid w:val="004659C2"/>
    <w:rsid w:val="0046630E"/>
    <w:rsid w:val="0046737B"/>
    <w:rsid w:val="0046747E"/>
    <w:rsid w:val="00467684"/>
    <w:rsid w:val="00467B82"/>
    <w:rsid w:val="00467D7F"/>
    <w:rsid w:val="00467DD5"/>
    <w:rsid w:val="00467FA1"/>
    <w:rsid w:val="0047000C"/>
    <w:rsid w:val="004700C1"/>
    <w:rsid w:val="00470198"/>
    <w:rsid w:val="004706C1"/>
    <w:rsid w:val="00470819"/>
    <w:rsid w:val="00470C76"/>
    <w:rsid w:val="00470DA2"/>
    <w:rsid w:val="00470E3B"/>
    <w:rsid w:val="00471A4F"/>
    <w:rsid w:val="00472A71"/>
    <w:rsid w:val="00472C1B"/>
    <w:rsid w:val="00472D8C"/>
    <w:rsid w:val="00472DD5"/>
    <w:rsid w:val="00473C97"/>
    <w:rsid w:val="00473EA4"/>
    <w:rsid w:val="0047485B"/>
    <w:rsid w:val="00474D30"/>
    <w:rsid w:val="00475DA4"/>
    <w:rsid w:val="00475DAC"/>
    <w:rsid w:val="004765F2"/>
    <w:rsid w:val="00476B12"/>
    <w:rsid w:val="0048039F"/>
    <w:rsid w:val="0048058B"/>
    <w:rsid w:val="004805C6"/>
    <w:rsid w:val="004808EF"/>
    <w:rsid w:val="00480DA4"/>
    <w:rsid w:val="00480F36"/>
    <w:rsid w:val="00481ABB"/>
    <w:rsid w:val="00481CE4"/>
    <w:rsid w:val="004822BD"/>
    <w:rsid w:val="00482348"/>
    <w:rsid w:val="00482526"/>
    <w:rsid w:val="004826C1"/>
    <w:rsid w:val="004832ED"/>
    <w:rsid w:val="004835B7"/>
    <w:rsid w:val="00483A45"/>
    <w:rsid w:val="00483C59"/>
    <w:rsid w:val="00484646"/>
    <w:rsid w:val="00485E1E"/>
    <w:rsid w:val="00486079"/>
    <w:rsid w:val="00486786"/>
    <w:rsid w:val="00487DA1"/>
    <w:rsid w:val="00490057"/>
    <w:rsid w:val="004900C6"/>
    <w:rsid w:val="004901B8"/>
    <w:rsid w:val="00490B59"/>
    <w:rsid w:val="00490C10"/>
    <w:rsid w:val="00490CE6"/>
    <w:rsid w:val="00491482"/>
    <w:rsid w:val="00491B56"/>
    <w:rsid w:val="00491C39"/>
    <w:rsid w:val="00491C3B"/>
    <w:rsid w:val="004921FA"/>
    <w:rsid w:val="004923D7"/>
    <w:rsid w:val="00492A63"/>
    <w:rsid w:val="00493C0C"/>
    <w:rsid w:val="00493E77"/>
    <w:rsid w:val="00494401"/>
    <w:rsid w:val="0049482C"/>
    <w:rsid w:val="00494D85"/>
    <w:rsid w:val="00494FA6"/>
    <w:rsid w:val="00495599"/>
    <w:rsid w:val="004962AE"/>
    <w:rsid w:val="004966AF"/>
    <w:rsid w:val="004968A2"/>
    <w:rsid w:val="00496B38"/>
    <w:rsid w:val="004979D9"/>
    <w:rsid w:val="004A018A"/>
    <w:rsid w:val="004A03E9"/>
    <w:rsid w:val="004A09BB"/>
    <w:rsid w:val="004A0AAF"/>
    <w:rsid w:val="004A1D49"/>
    <w:rsid w:val="004A1E0B"/>
    <w:rsid w:val="004A21A0"/>
    <w:rsid w:val="004A3A61"/>
    <w:rsid w:val="004A4121"/>
    <w:rsid w:val="004A56D7"/>
    <w:rsid w:val="004A718E"/>
    <w:rsid w:val="004A7E35"/>
    <w:rsid w:val="004A7F99"/>
    <w:rsid w:val="004B02A8"/>
    <w:rsid w:val="004B35E8"/>
    <w:rsid w:val="004B366B"/>
    <w:rsid w:val="004B3B34"/>
    <w:rsid w:val="004B402A"/>
    <w:rsid w:val="004B424C"/>
    <w:rsid w:val="004B4E27"/>
    <w:rsid w:val="004B50C0"/>
    <w:rsid w:val="004B5292"/>
    <w:rsid w:val="004B5C57"/>
    <w:rsid w:val="004B5CD7"/>
    <w:rsid w:val="004B73C3"/>
    <w:rsid w:val="004B7644"/>
    <w:rsid w:val="004B76A6"/>
    <w:rsid w:val="004B799E"/>
    <w:rsid w:val="004B7CB7"/>
    <w:rsid w:val="004C0291"/>
    <w:rsid w:val="004C032C"/>
    <w:rsid w:val="004C07FA"/>
    <w:rsid w:val="004C148A"/>
    <w:rsid w:val="004C2DAF"/>
    <w:rsid w:val="004C32BA"/>
    <w:rsid w:val="004C353A"/>
    <w:rsid w:val="004C4604"/>
    <w:rsid w:val="004C4D5C"/>
    <w:rsid w:val="004C522C"/>
    <w:rsid w:val="004C5330"/>
    <w:rsid w:val="004C55D1"/>
    <w:rsid w:val="004C59CF"/>
    <w:rsid w:val="004C66F3"/>
    <w:rsid w:val="004C6D56"/>
    <w:rsid w:val="004C71ED"/>
    <w:rsid w:val="004C7465"/>
    <w:rsid w:val="004C7AF2"/>
    <w:rsid w:val="004C7ED5"/>
    <w:rsid w:val="004D0640"/>
    <w:rsid w:val="004D087D"/>
    <w:rsid w:val="004D09C4"/>
    <w:rsid w:val="004D0AAD"/>
    <w:rsid w:val="004D0D2F"/>
    <w:rsid w:val="004D0DBE"/>
    <w:rsid w:val="004D1032"/>
    <w:rsid w:val="004D1180"/>
    <w:rsid w:val="004D12FA"/>
    <w:rsid w:val="004D13C7"/>
    <w:rsid w:val="004D161C"/>
    <w:rsid w:val="004D17E0"/>
    <w:rsid w:val="004D1D42"/>
    <w:rsid w:val="004D1FD9"/>
    <w:rsid w:val="004D28CC"/>
    <w:rsid w:val="004D355A"/>
    <w:rsid w:val="004D3E0D"/>
    <w:rsid w:val="004D51E4"/>
    <w:rsid w:val="004D5227"/>
    <w:rsid w:val="004D5805"/>
    <w:rsid w:val="004D5966"/>
    <w:rsid w:val="004D5D35"/>
    <w:rsid w:val="004D6033"/>
    <w:rsid w:val="004D6321"/>
    <w:rsid w:val="004D6721"/>
    <w:rsid w:val="004D6B0C"/>
    <w:rsid w:val="004D78B6"/>
    <w:rsid w:val="004D7A7D"/>
    <w:rsid w:val="004D7B1D"/>
    <w:rsid w:val="004D7F30"/>
    <w:rsid w:val="004E0125"/>
    <w:rsid w:val="004E0A9C"/>
    <w:rsid w:val="004E1432"/>
    <w:rsid w:val="004E15A5"/>
    <w:rsid w:val="004E161A"/>
    <w:rsid w:val="004E16D9"/>
    <w:rsid w:val="004E179C"/>
    <w:rsid w:val="004E1C59"/>
    <w:rsid w:val="004E1E12"/>
    <w:rsid w:val="004E230C"/>
    <w:rsid w:val="004E2794"/>
    <w:rsid w:val="004E32D8"/>
    <w:rsid w:val="004E354D"/>
    <w:rsid w:val="004E37A8"/>
    <w:rsid w:val="004E3F04"/>
    <w:rsid w:val="004E3F4A"/>
    <w:rsid w:val="004E415D"/>
    <w:rsid w:val="004E4415"/>
    <w:rsid w:val="004E4532"/>
    <w:rsid w:val="004E4D7A"/>
    <w:rsid w:val="004E4DF7"/>
    <w:rsid w:val="004E54B3"/>
    <w:rsid w:val="004E5A9B"/>
    <w:rsid w:val="004E5BAE"/>
    <w:rsid w:val="004E68E4"/>
    <w:rsid w:val="004E69DF"/>
    <w:rsid w:val="004E69EA"/>
    <w:rsid w:val="004E6E78"/>
    <w:rsid w:val="004E7324"/>
    <w:rsid w:val="004E79D7"/>
    <w:rsid w:val="004E7BBC"/>
    <w:rsid w:val="004F1AB2"/>
    <w:rsid w:val="004F1E74"/>
    <w:rsid w:val="004F26C6"/>
    <w:rsid w:val="004F2ADF"/>
    <w:rsid w:val="004F2B28"/>
    <w:rsid w:val="004F37E1"/>
    <w:rsid w:val="004F3F86"/>
    <w:rsid w:val="004F40D1"/>
    <w:rsid w:val="004F497E"/>
    <w:rsid w:val="004F4C7F"/>
    <w:rsid w:val="004F519F"/>
    <w:rsid w:val="004F5581"/>
    <w:rsid w:val="004F5B28"/>
    <w:rsid w:val="004F65FA"/>
    <w:rsid w:val="004F671E"/>
    <w:rsid w:val="004F684F"/>
    <w:rsid w:val="004F6EB2"/>
    <w:rsid w:val="004F6FD1"/>
    <w:rsid w:val="004F7258"/>
    <w:rsid w:val="004F74BF"/>
    <w:rsid w:val="004F79B9"/>
    <w:rsid w:val="00500197"/>
    <w:rsid w:val="0050068C"/>
    <w:rsid w:val="0050136D"/>
    <w:rsid w:val="00501DA9"/>
    <w:rsid w:val="00501FEC"/>
    <w:rsid w:val="0050202E"/>
    <w:rsid w:val="00502220"/>
    <w:rsid w:val="00502446"/>
    <w:rsid w:val="00502949"/>
    <w:rsid w:val="005034DA"/>
    <w:rsid w:val="00503747"/>
    <w:rsid w:val="0050397A"/>
    <w:rsid w:val="00503999"/>
    <w:rsid w:val="00503A06"/>
    <w:rsid w:val="00503AF6"/>
    <w:rsid w:val="00503DE6"/>
    <w:rsid w:val="00503F02"/>
    <w:rsid w:val="005043AA"/>
    <w:rsid w:val="0050454E"/>
    <w:rsid w:val="00504CD3"/>
    <w:rsid w:val="00505639"/>
    <w:rsid w:val="00505742"/>
    <w:rsid w:val="00505888"/>
    <w:rsid w:val="00505D4C"/>
    <w:rsid w:val="00505F04"/>
    <w:rsid w:val="0050636B"/>
    <w:rsid w:val="005073B9"/>
    <w:rsid w:val="00510708"/>
    <w:rsid w:val="005109FB"/>
    <w:rsid w:val="00510E46"/>
    <w:rsid w:val="00510E91"/>
    <w:rsid w:val="00510EDD"/>
    <w:rsid w:val="0051114D"/>
    <w:rsid w:val="005113D2"/>
    <w:rsid w:val="00511AB7"/>
    <w:rsid w:val="00511B1D"/>
    <w:rsid w:val="00511F64"/>
    <w:rsid w:val="0051242B"/>
    <w:rsid w:val="00512AD3"/>
    <w:rsid w:val="00512F41"/>
    <w:rsid w:val="00512FFB"/>
    <w:rsid w:val="00513633"/>
    <w:rsid w:val="00513C6C"/>
    <w:rsid w:val="00513DA7"/>
    <w:rsid w:val="00513E79"/>
    <w:rsid w:val="00513FDF"/>
    <w:rsid w:val="00514FBB"/>
    <w:rsid w:val="0051507D"/>
    <w:rsid w:val="00515207"/>
    <w:rsid w:val="005153AA"/>
    <w:rsid w:val="00515400"/>
    <w:rsid w:val="00515407"/>
    <w:rsid w:val="005156EC"/>
    <w:rsid w:val="00515772"/>
    <w:rsid w:val="005157B8"/>
    <w:rsid w:val="00515EF3"/>
    <w:rsid w:val="005160F7"/>
    <w:rsid w:val="005172D1"/>
    <w:rsid w:val="00517522"/>
    <w:rsid w:val="0051788F"/>
    <w:rsid w:val="00517FF8"/>
    <w:rsid w:val="00520969"/>
    <w:rsid w:val="00520A23"/>
    <w:rsid w:val="00520AD2"/>
    <w:rsid w:val="00520CC5"/>
    <w:rsid w:val="005216BD"/>
    <w:rsid w:val="00521939"/>
    <w:rsid w:val="00521CCB"/>
    <w:rsid w:val="005221BB"/>
    <w:rsid w:val="00522A47"/>
    <w:rsid w:val="00522FA6"/>
    <w:rsid w:val="0052396C"/>
    <w:rsid w:val="005240B0"/>
    <w:rsid w:val="0052486C"/>
    <w:rsid w:val="00525257"/>
    <w:rsid w:val="00525BBA"/>
    <w:rsid w:val="005261B4"/>
    <w:rsid w:val="00526288"/>
    <w:rsid w:val="00526686"/>
    <w:rsid w:val="0052689D"/>
    <w:rsid w:val="00527924"/>
    <w:rsid w:val="00530159"/>
    <w:rsid w:val="005307AB"/>
    <w:rsid w:val="005313BE"/>
    <w:rsid w:val="005317B2"/>
    <w:rsid w:val="00532CCB"/>
    <w:rsid w:val="00533C0E"/>
    <w:rsid w:val="0053425D"/>
    <w:rsid w:val="00534696"/>
    <w:rsid w:val="00534DA9"/>
    <w:rsid w:val="005354CB"/>
    <w:rsid w:val="00536170"/>
    <w:rsid w:val="00536AAB"/>
    <w:rsid w:val="00536B03"/>
    <w:rsid w:val="00536B9D"/>
    <w:rsid w:val="00536D94"/>
    <w:rsid w:val="005370DD"/>
    <w:rsid w:val="005377E3"/>
    <w:rsid w:val="00537E94"/>
    <w:rsid w:val="00540E91"/>
    <w:rsid w:val="00541BB5"/>
    <w:rsid w:val="00541FB1"/>
    <w:rsid w:val="005420FB"/>
    <w:rsid w:val="005421A6"/>
    <w:rsid w:val="005427DC"/>
    <w:rsid w:val="00542EAC"/>
    <w:rsid w:val="00542F70"/>
    <w:rsid w:val="005442A4"/>
    <w:rsid w:val="00544389"/>
    <w:rsid w:val="00544B9F"/>
    <w:rsid w:val="005450A3"/>
    <w:rsid w:val="00545F99"/>
    <w:rsid w:val="0054634A"/>
    <w:rsid w:val="005464B8"/>
    <w:rsid w:val="005464D8"/>
    <w:rsid w:val="00546BB0"/>
    <w:rsid w:val="0054758E"/>
    <w:rsid w:val="0055019D"/>
    <w:rsid w:val="0055026A"/>
    <w:rsid w:val="0055086B"/>
    <w:rsid w:val="00550C47"/>
    <w:rsid w:val="00551276"/>
    <w:rsid w:val="005513C7"/>
    <w:rsid w:val="00551871"/>
    <w:rsid w:val="00551CAE"/>
    <w:rsid w:val="0055329F"/>
    <w:rsid w:val="00553481"/>
    <w:rsid w:val="0055367B"/>
    <w:rsid w:val="0055382B"/>
    <w:rsid w:val="00553978"/>
    <w:rsid w:val="005541D9"/>
    <w:rsid w:val="00554A87"/>
    <w:rsid w:val="0055555D"/>
    <w:rsid w:val="005558D5"/>
    <w:rsid w:val="00555938"/>
    <w:rsid w:val="00555A22"/>
    <w:rsid w:val="00555AA5"/>
    <w:rsid w:val="00556504"/>
    <w:rsid w:val="00556885"/>
    <w:rsid w:val="005569FC"/>
    <w:rsid w:val="00556E00"/>
    <w:rsid w:val="0055728C"/>
    <w:rsid w:val="005576B9"/>
    <w:rsid w:val="00557A53"/>
    <w:rsid w:val="00560393"/>
    <w:rsid w:val="00560556"/>
    <w:rsid w:val="00560617"/>
    <w:rsid w:val="00560BB8"/>
    <w:rsid w:val="005611F3"/>
    <w:rsid w:val="005618A8"/>
    <w:rsid w:val="0056218C"/>
    <w:rsid w:val="00562903"/>
    <w:rsid w:val="00563830"/>
    <w:rsid w:val="005638B1"/>
    <w:rsid w:val="005639EF"/>
    <w:rsid w:val="00563D3F"/>
    <w:rsid w:val="00563D63"/>
    <w:rsid w:val="00564563"/>
    <w:rsid w:val="005648AC"/>
    <w:rsid w:val="00565056"/>
    <w:rsid w:val="00565C44"/>
    <w:rsid w:val="00565F6E"/>
    <w:rsid w:val="0056634C"/>
    <w:rsid w:val="005667B2"/>
    <w:rsid w:val="00567549"/>
    <w:rsid w:val="00567FFD"/>
    <w:rsid w:val="00570100"/>
    <w:rsid w:val="0057016E"/>
    <w:rsid w:val="00570236"/>
    <w:rsid w:val="005702B7"/>
    <w:rsid w:val="00570F3A"/>
    <w:rsid w:val="00571508"/>
    <w:rsid w:val="00571604"/>
    <w:rsid w:val="005719DA"/>
    <w:rsid w:val="00571C17"/>
    <w:rsid w:val="00572A46"/>
    <w:rsid w:val="00573BD5"/>
    <w:rsid w:val="00574235"/>
    <w:rsid w:val="0057478D"/>
    <w:rsid w:val="00574972"/>
    <w:rsid w:val="00574D7C"/>
    <w:rsid w:val="00574EFD"/>
    <w:rsid w:val="00574F2B"/>
    <w:rsid w:val="00574F99"/>
    <w:rsid w:val="0057540E"/>
    <w:rsid w:val="005755C8"/>
    <w:rsid w:val="00575958"/>
    <w:rsid w:val="005763BB"/>
    <w:rsid w:val="00576B98"/>
    <w:rsid w:val="00576FF5"/>
    <w:rsid w:val="00577007"/>
    <w:rsid w:val="005777A6"/>
    <w:rsid w:val="005809F3"/>
    <w:rsid w:val="00580A3D"/>
    <w:rsid w:val="00581285"/>
    <w:rsid w:val="00581CEE"/>
    <w:rsid w:val="005827A9"/>
    <w:rsid w:val="00582F64"/>
    <w:rsid w:val="0058320B"/>
    <w:rsid w:val="00583436"/>
    <w:rsid w:val="00583C53"/>
    <w:rsid w:val="005843E2"/>
    <w:rsid w:val="005846DB"/>
    <w:rsid w:val="00584DFC"/>
    <w:rsid w:val="00584E15"/>
    <w:rsid w:val="00585427"/>
    <w:rsid w:val="005855A6"/>
    <w:rsid w:val="00585649"/>
    <w:rsid w:val="00585871"/>
    <w:rsid w:val="00585BD1"/>
    <w:rsid w:val="00585E6B"/>
    <w:rsid w:val="00586AE9"/>
    <w:rsid w:val="00586B80"/>
    <w:rsid w:val="00586FE7"/>
    <w:rsid w:val="00587152"/>
    <w:rsid w:val="005875FE"/>
    <w:rsid w:val="005877BC"/>
    <w:rsid w:val="00587A9C"/>
    <w:rsid w:val="00587E96"/>
    <w:rsid w:val="00587FC5"/>
    <w:rsid w:val="00590243"/>
    <w:rsid w:val="005905B1"/>
    <w:rsid w:val="005905BE"/>
    <w:rsid w:val="005905C4"/>
    <w:rsid w:val="00590A60"/>
    <w:rsid w:val="005910A8"/>
    <w:rsid w:val="005910BE"/>
    <w:rsid w:val="00591114"/>
    <w:rsid w:val="005913CF"/>
    <w:rsid w:val="005914F0"/>
    <w:rsid w:val="00591983"/>
    <w:rsid w:val="005919A2"/>
    <w:rsid w:val="00591BEE"/>
    <w:rsid w:val="00591C66"/>
    <w:rsid w:val="00592097"/>
    <w:rsid w:val="00592BE8"/>
    <w:rsid w:val="00592C81"/>
    <w:rsid w:val="005930C7"/>
    <w:rsid w:val="00593456"/>
    <w:rsid w:val="00594209"/>
    <w:rsid w:val="00594234"/>
    <w:rsid w:val="0059483B"/>
    <w:rsid w:val="00594DF6"/>
    <w:rsid w:val="00595A45"/>
    <w:rsid w:val="0059627F"/>
    <w:rsid w:val="00596680"/>
    <w:rsid w:val="00596836"/>
    <w:rsid w:val="00596875"/>
    <w:rsid w:val="00597DCA"/>
    <w:rsid w:val="00597E1C"/>
    <w:rsid w:val="00597F11"/>
    <w:rsid w:val="005A0439"/>
    <w:rsid w:val="005A07AD"/>
    <w:rsid w:val="005A09E1"/>
    <w:rsid w:val="005A10C0"/>
    <w:rsid w:val="005A13C0"/>
    <w:rsid w:val="005A1682"/>
    <w:rsid w:val="005A1805"/>
    <w:rsid w:val="005A1CF5"/>
    <w:rsid w:val="005A1DCA"/>
    <w:rsid w:val="005A2205"/>
    <w:rsid w:val="005A2427"/>
    <w:rsid w:val="005A26EA"/>
    <w:rsid w:val="005A2DFA"/>
    <w:rsid w:val="005A316B"/>
    <w:rsid w:val="005A382E"/>
    <w:rsid w:val="005A3C71"/>
    <w:rsid w:val="005A3D04"/>
    <w:rsid w:val="005A41B4"/>
    <w:rsid w:val="005A41C1"/>
    <w:rsid w:val="005A45A0"/>
    <w:rsid w:val="005A46F0"/>
    <w:rsid w:val="005A4EE4"/>
    <w:rsid w:val="005A63F5"/>
    <w:rsid w:val="005A6AE6"/>
    <w:rsid w:val="005A6E84"/>
    <w:rsid w:val="005A7E90"/>
    <w:rsid w:val="005A7FE6"/>
    <w:rsid w:val="005B0094"/>
    <w:rsid w:val="005B0CC8"/>
    <w:rsid w:val="005B1207"/>
    <w:rsid w:val="005B15FB"/>
    <w:rsid w:val="005B1776"/>
    <w:rsid w:val="005B1777"/>
    <w:rsid w:val="005B1C57"/>
    <w:rsid w:val="005B1CDF"/>
    <w:rsid w:val="005B2485"/>
    <w:rsid w:val="005B3333"/>
    <w:rsid w:val="005B36BB"/>
    <w:rsid w:val="005B391D"/>
    <w:rsid w:val="005B3BFE"/>
    <w:rsid w:val="005B3EBD"/>
    <w:rsid w:val="005B42D9"/>
    <w:rsid w:val="005B50BB"/>
    <w:rsid w:val="005B542E"/>
    <w:rsid w:val="005B54F0"/>
    <w:rsid w:val="005B5979"/>
    <w:rsid w:val="005B5D13"/>
    <w:rsid w:val="005B6051"/>
    <w:rsid w:val="005B636E"/>
    <w:rsid w:val="005B70A3"/>
    <w:rsid w:val="005B7190"/>
    <w:rsid w:val="005B774F"/>
    <w:rsid w:val="005B783D"/>
    <w:rsid w:val="005B7DA8"/>
    <w:rsid w:val="005C09C6"/>
    <w:rsid w:val="005C0CD3"/>
    <w:rsid w:val="005C0D30"/>
    <w:rsid w:val="005C1A82"/>
    <w:rsid w:val="005C1E17"/>
    <w:rsid w:val="005C21C2"/>
    <w:rsid w:val="005C235C"/>
    <w:rsid w:val="005C2E75"/>
    <w:rsid w:val="005C312C"/>
    <w:rsid w:val="005C31BD"/>
    <w:rsid w:val="005C3CB5"/>
    <w:rsid w:val="005C4217"/>
    <w:rsid w:val="005C43A1"/>
    <w:rsid w:val="005C52D2"/>
    <w:rsid w:val="005C568A"/>
    <w:rsid w:val="005C6434"/>
    <w:rsid w:val="005C7A2A"/>
    <w:rsid w:val="005C7A93"/>
    <w:rsid w:val="005C7C25"/>
    <w:rsid w:val="005C7DA8"/>
    <w:rsid w:val="005D0265"/>
    <w:rsid w:val="005D0B4F"/>
    <w:rsid w:val="005D1036"/>
    <w:rsid w:val="005D11CA"/>
    <w:rsid w:val="005D181B"/>
    <w:rsid w:val="005D1C19"/>
    <w:rsid w:val="005D1E2B"/>
    <w:rsid w:val="005D2ADB"/>
    <w:rsid w:val="005D2ADE"/>
    <w:rsid w:val="005D2CE2"/>
    <w:rsid w:val="005D2EC4"/>
    <w:rsid w:val="005D2F6E"/>
    <w:rsid w:val="005D352B"/>
    <w:rsid w:val="005D366F"/>
    <w:rsid w:val="005D4A7D"/>
    <w:rsid w:val="005D4ECE"/>
    <w:rsid w:val="005D556D"/>
    <w:rsid w:val="005D5BFC"/>
    <w:rsid w:val="005D5D66"/>
    <w:rsid w:val="005D6162"/>
    <w:rsid w:val="005D629C"/>
    <w:rsid w:val="005D68D9"/>
    <w:rsid w:val="005D6FE3"/>
    <w:rsid w:val="005D7187"/>
    <w:rsid w:val="005D789C"/>
    <w:rsid w:val="005D79B3"/>
    <w:rsid w:val="005D7FF7"/>
    <w:rsid w:val="005E009D"/>
    <w:rsid w:val="005E028D"/>
    <w:rsid w:val="005E02C1"/>
    <w:rsid w:val="005E09AD"/>
    <w:rsid w:val="005E0D1A"/>
    <w:rsid w:val="005E0E00"/>
    <w:rsid w:val="005E114F"/>
    <w:rsid w:val="005E1726"/>
    <w:rsid w:val="005E17C2"/>
    <w:rsid w:val="005E278A"/>
    <w:rsid w:val="005E2BA3"/>
    <w:rsid w:val="005E2C36"/>
    <w:rsid w:val="005E2CE0"/>
    <w:rsid w:val="005E311D"/>
    <w:rsid w:val="005E33DC"/>
    <w:rsid w:val="005E33DE"/>
    <w:rsid w:val="005E33F2"/>
    <w:rsid w:val="005E3639"/>
    <w:rsid w:val="005E3DA8"/>
    <w:rsid w:val="005E3DDB"/>
    <w:rsid w:val="005E483B"/>
    <w:rsid w:val="005E57CF"/>
    <w:rsid w:val="005E5B69"/>
    <w:rsid w:val="005E600F"/>
    <w:rsid w:val="005E6256"/>
    <w:rsid w:val="005E70DE"/>
    <w:rsid w:val="005F00AF"/>
    <w:rsid w:val="005F032B"/>
    <w:rsid w:val="005F0A8F"/>
    <w:rsid w:val="005F14F1"/>
    <w:rsid w:val="005F222F"/>
    <w:rsid w:val="005F27A9"/>
    <w:rsid w:val="005F3B80"/>
    <w:rsid w:val="005F3E7C"/>
    <w:rsid w:val="005F41F1"/>
    <w:rsid w:val="005F5BE5"/>
    <w:rsid w:val="005F5F06"/>
    <w:rsid w:val="005F6175"/>
    <w:rsid w:val="005F68C3"/>
    <w:rsid w:val="005F6E5A"/>
    <w:rsid w:val="005F798F"/>
    <w:rsid w:val="005F79D2"/>
    <w:rsid w:val="005F7EF6"/>
    <w:rsid w:val="00600BD3"/>
    <w:rsid w:val="00600BD5"/>
    <w:rsid w:val="0060116F"/>
    <w:rsid w:val="006014F5"/>
    <w:rsid w:val="00601550"/>
    <w:rsid w:val="00601AF3"/>
    <w:rsid w:val="00601ECC"/>
    <w:rsid w:val="00602A2A"/>
    <w:rsid w:val="00602B0C"/>
    <w:rsid w:val="006035BE"/>
    <w:rsid w:val="00604129"/>
    <w:rsid w:val="0060414E"/>
    <w:rsid w:val="006041C9"/>
    <w:rsid w:val="006044D3"/>
    <w:rsid w:val="0060454A"/>
    <w:rsid w:val="00604561"/>
    <w:rsid w:val="00605534"/>
    <w:rsid w:val="00605BEE"/>
    <w:rsid w:val="00605D98"/>
    <w:rsid w:val="00605E25"/>
    <w:rsid w:val="00605E9D"/>
    <w:rsid w:val="006061A8"/>
    <w:rsid w:val="00606381"/>
    <w:rsid w:val="00606501"/>
    <w:rsid w:val="00606614"/>
    <w:rsid w:val="006067C6"/>
    <w:rsid w:val="00606CE3"/>
    <w:rsid w:val="00606EC5"/>
    <w:rsid w:val="00606FF5"/>
    <w:rsid w:val="00607F69"/>
    <w:rsid w:val="00610544"/>
    <w:rsid w:val="006105DE"/>
    <w:rsid w:val="00610BE2"/>
    <w:rsid w:val="00610EDB"/>
    <w:rsid w:val="00610EE1"/>
    <w:rsid w:val="0061109C"/>
    <w:rsid w:val="00611717"/>
    <w:rsid w:val="006119F6"/>
    <w:rsid w:val="00611BFB"/>
    <w:rsid w:val="0061243E"/>
    <w:rsid w:val="00612DFE"/>
    <w:rsid w:val="00613F3B"/>
    <w:rsid w:val="006146C2"/>
    <w:rsid w:val="00614B10"/>
    <w:rsid w:val="00615A9F"/>
    <w:rsid w:val="00615B50"/>
    <w:rsid w:val="0061632E"/>
    <w:rsid w:val="006165AF"/>
    <w:rsid w:val="00616E66"/>
    <w:rsid w:val="006176DF"/>
    <w:rsid w:val="006178B7"/>
    <w:rsid w:val="00617970"/>
    <w:rsid w:val="00617CBD"/>
    <w:rsid w:val="00617E90"/>
    <w:rsid w:val="00620850"/>
    <w:rsid w:val="0062098E"/>
    <w:rsid w:val="006210B5"/>
    <w:rsid w:val="00621283"/>
    <w:rsid w:val="00621EA2"/>
    <w:rsid w:val="0062251A"/>
    <w:rsid w:val="00622666"/>
    <w:rsid w:val="00622AF5"/>
    <w:rsid w:val="00623573"/>
    <w:rsid w:val="00623576"/>
    <w:rsid w:val="00623664"/>
    <w:rsid w:val="0062387D"/>
    <w:rsid w:val="006238C7"/>
    <w:rsid w:val="00623907"/>
    <w:rsid w:val="0062421B"/>
    <w:rsid w:val="0062443C"/>
    <w:rsid w:val="006247E8"/>
    <w:rsid w:val="00624B01"/>
    <w:rsid w:val="00624D34"/>
    <w:rsid w:val="0062539D"/>
    <w:rsid w:val="006253C6"/>
    <w:rsid w:val="006256CF"/>
    <w:rsid w:val="00625CD3"/>
    <w:rsid w:val="006266C1"/>
    <w:rsid w:val="006268BD"/>
    <w:rsid w:val="00626BC7"/>
    <w:rsid w:val="00627581"/>
    <w:rsid w:val="0062778C"/>
    <w:rsid w:val="00627CF7"/>
    <w:rsid w:val="0063012E"/>
    <w:rsid w:val="006306B7"/>
    <w:rsid w:val="00630834"/>
    <w:rsid w:val="00630877"/>
    <w:rsid w:val="00630D6D"/>
    <w:rsid w:val="00630EA9"/>
    <w:rsid w:val="006314D9"/>
    <w:rsid w:val="0063285C"/>
    <w:rsid w:val="00632BC3"/>
    <w:rsid w:val="0063312B"/>
    <w:rsid w:val="00633184"/>
    <w:rsid w:val="00633922"/>
    <w:rsid w:val="0063393A"/>
    <w:rsid w:val="00633A20"/>
    <w:rsid w:val="00634ED1"/>
    <w:rsid w:val="00635027"/>
    <w:rsid w:val="00635034"/>
    <w:rsid w:val="00635466"/>
    <w:rsid w:val="00635A0C"/>
    <w:rsid w:val="00635BFC"/>
    <w:rsid w:val="00636459"/>
    <w:rsid w:val="006365D6"/>
    <w:rsid w:val="00636668"/>
    <w:rsid w:val="00636749"/>
    <w:rsid w:val="00636868"/>
    <w:rsid w:val="00636E98"/>
    <w:rsid w:val="006370F7"/>
    <w:rsid w:val="00637735"/>
    <w:rsid w:val="006400D7"/>
    <w:rsid w:val="0064012A"/>
    <w:rsid w:val="00640691"/>
    <w:rsid w:val="006409AD"/>
    <w:rsid w:val="00640F05"/>
    <w:rsid w:val="00640F66"/>
    <w:rsid w:val="00641108"/>
    <w:rsid w:val="0064165A"/>
    <w:rsid w:val="00641DD7"/>
    <w:rsid w:val="0064222A"/>
    <w:rsid w:val="006423EB"/>
    <w:rsid w:val="006424A1"/>
    <w:rsid w:val="00642509"/>
    <w:rsid w:val="006427D8"/>
    <w:rsid w:val="00642839"/>
    <w:rsid w:val="00643283"/>
    <w:rsid w:val="00643E1D"/>
    <w:rsid w:val="00644006"/>
    <w:rsid w:val="00644F98"/>
    <w:rsid w:val="0064508B"/>
    <w:rsid w:val="006452E0"/>
    <w:rsid w:val="00645E76"/>
    <w:rsid w:val="00646A39"/>
    <w:rsid w:val="00646B56"/>
    <w:rsid w:val="0064748E"/>
    <w:rsid w:val="00647623"/>
    <w:rsid w:val="006477F9"/>
    <w:rsid w:val="006478D6"/>
    <w:rsid w:val="00647DCD"/>
    <w:rsid w:val="00647EA9"/>
    <w:rsid w:val="006503FE"/>
    <w:rsid w:val="00650474"/>
    <w:rsid w:val="00650501"/>
    <w:rsid w:val="006512F9"/>
    <w:rsid w:val="00651A1A"/>
    <w:rsid w:val="00651C3E"/>
    <w:rsid w:val="00651D2D"/>
    <w:rsid w:val="00652623"/>
    <w:rsid w:val="00652CAB"/>
    <w:rsid w:val="00653B0D"/>
    <w:rsid w:val="00653BF9"/>
    <w:rsid w:val="00653DBD"/>
    <w:rsid w:val="00653F3F"/>
    <w:rsid w:val="00653FC4"/>
    <w:rsid w:val="006553C8"/>
    <w:rsid w:val="00655495"/>
    <w:rsid w:val="006557FD"/>
    <w:rsid w:val="00655A37"/>
    <w:rsid w:val="00655B86"/>
    <w:rsid w:val="00656343"/>
    <w:rsid w:val="00656A59"/>
    <w:rsid w:val="00657091"/>
    <w:rsid w:val="00657982"/>
    <w:rsid w:val="006579C0"/>
    <w:rsid w:val="00657BAF"/>
    <w:rsid w:val="0066060B"/>
    <w:rsid w:val="006606CF"/>
    <w:rsid w:val="00660814"/>
    <w:rsid w:val="00660E28"/>
    <w:rsid w:val="006610F4"/>
    <w:rsid w:val="0066114C"/>
    <w:rsid w:val="00661BA8"/>
    <w:rsid w:val="006621F0"/>
    <w:rsid w:val="00662AE9"/>
    <w:rsid w:val="0066300C"/>
    <w:rsid w:val="0066316C"/>
    <w:rsid w:val="006631B7"/>
    <w:rsid w:val="00663834"/>
    <w:rsid w:val="00663DC8"/>
    <w:rsid w:val="00663DF3"/>
    <w:rsid w:val="00663E98"/>
    <w:rsid w:val="00664992"/>
    <w:rsid w:val="00665F44"/>
    <w:rsid w:val="006660B3"/>
    <w:rsid w:val="006665D3"/>
    <w:rsid w:val="00666751"/>
    <w:rsid w:val="0066678A"/>
    <w:rsid w:val="0066679D"/>
    <w:rsid w:val="00666C01"/>
    <w:rsid w:val="0066733C"/>
    <w:rsid w:val="00667384"/>
    <w:rsid w:val="006678A7"/>
    <w:rsid w:val="00667A33"/>
    <w:rsid w:val="00667CC4"/>
    <w:rsid w:val="0067049B"/>
    <w:rsid w:val="00670A79"/>
    <w:rsid w:val="00670B38"/>
    <w:rsid w:val="00670DC8"/>
    <w:rsid w:val="006715A5"/>
    <w:rsid w:val="0067169D"/>
    <w:rsid w:val="00671865"/>
    <w:rsid w:val="00671AF2"/>
    <w:rsid w:val="00671B9C"/>
    <w:rsid w:val="00671DDC"/>
    <w:rsid w:val="00671E0D"/>
    <w:rsid w:val="00672312"/>
    <w:rsid w:val="0067247D"/>
    <w:rsid w:val="006725BC"/>
    <w:rsid w:val="006746A5"/>
    <w:rsid w:val="00674D0A"/>
    <w:rsid w:val="00675209"/>
    <w:rsid w:val="00675281"/>
    <w:rsid w:val="006753FE"/>
    <w:rsid w:val="006758F1"/>
    <w:rsid w:val="00675BC2"/>
    <w:rsid w:val="006763BB"/>
    <w:rsid w:val="006764BF"/>
    <w:rsid w:val="00676A56"/>
    <w:rsid w:val="00676C48"/>
    <w:rsid w:val="00676E3E"/>
    <w:rsid w:val="0067788D"/>
    <w:rsid w:val="0068021D"/>
    <w:rsid w:val="006802AB"/>
    <w:rsid w:val="006813F9"/>
    <w:rsid w:val="00681609"/>
    <w:rsid w:val="006818A1"/>
    <w:rsid w:val="00681948"/>
    <w:rsid w:val="00681AAC"/>
    <w:rsid w:val="006820A4"/>
    <w:rsid w:val="00682AB5"/>
    <w:rsid w:val="00682FF4"/>
    <w:rsid w:val="00683757"/>
    <w:rsid w:val="00684412"/>
    <w:rsid w:val="00685C59"/>
    <w:rsid w:val="00685CFD"/>
    <w:rsid w:val="00685DD2"/>
    <w:rsid w:val="00685EDA"/>
    <w:rsid w:val="00686839"/>
    <w:rsid w:val="00686DBB"/>
    <w:rsid w:val="00686F64"/>
    <w:rsid w:val="006872E7"/>
    <w:rsid w:val="0068746F"/>
    <w:rsid w:val="00687B80"/>
    <w:rsid w:val="00687C21"/>
    <w:rsid w:val="006904ED"/>
    <w:rsid w:val="006905D4"/>
    <w:rsid w:val="00690A7C"/>
    <w:rsid w:val="00690DFD"/>
    <w:rsid w:val="006916C9"/>
    <w:rsid w:val="00691FBD"/>
    <w:rsid w:val="006927BD"/>
    <w:rsid w:val="00692BDC"/>
    <w:rsid w:val="00693147"/>
    <w:rsid w:val="00693880"/>
    <w:rsid w:val="0069423F"/>
    <w:rsid w:val="006942A9"/>
    <w:rsid w:val="00694A1E"/>
    <w:rsid w:val="00695171"/>
    <w:rsid w:val="006958A9"/>
    <w:rsid w:val="00695ABE"/>
    <w:rsid w:val="00695CA1"/>
    <w:rsid w:val="00696349"/>
    <w:rsid w:val="006975B4"/>
    <w:rsid w:val="0069768F"/>
    <w:rsid w:val="00697813"/>
    <w:rsid w:val="006A01ED"/>
    <w:rsid w:val="006A03EB"/>
    <w:rsid w:val="006A0816"/>
    <w:rsid w:val="006A0BDA"/>
    <w:rsid w:val="006A1320"/>
    <w:rsid w:val="006A1321"/>
    <w:rsid w:val="006A141C"/>
    <w:rsid w:val="006A15D8"/>
    <w:rsid w:val="006A1A45"/>
    <w:rsid w:val="006A2350"/>
    <w:rsid w:val="006A23A1"/>
    <w:rsid w:val="006A279F"/>
    <w:rsid w:val="006A2FCE"/>
    <w:rsid w:val="006A3366"/>
    <w:rsid w:val="006A33CA"/>
    <w:rsid w:val="006A38D6"/>
    <w:rsid w:val="006A3B49"/>
    <w:rsid w:val="006A43B1"/>
    <w:rsid w:val="006A4612"/>
    <w:rsid w:val="006A46BB"/>
    <w:rsid w:val="006A476A"/>
    <w:rsid w:val="006A53B6"/>
    <w:rsid w:val="006A5F02"/>
    <w:rsid w:val="006A6572"/>
    <w:rsid w:val="006A7EAB"/>
    <w:rsid w:val="006B03C8"/>
    <w:rsid w:val="006B09BA"/>
    <w:rsid w:val="006B0B06"/>
    <w:rsid w:val="006B0DFF"/>
    <w:rsid w:val="006B1281"/>
    <w:rsid w:val="006B1B22"/>
    <w:rsid w:val="006B1CB9"/>
    <w:rsid w:val="006B1F51"/>
    <w:rsid w:val="006B21F8"/>
    <w:rsid w:val="006B2960"/>
    <w:rsid w:val="006B2D38"/>
    <w:rsid w:val="006B33EC"/>
    <w:rsid w:val="006B3790"/>
    <w:rsid w:val="006B37AD"/>
    <w:rsid w:val="006B3A1E"/>
    <w:rsid w:val="006B4518"/>
    <w:rsid w:val="006B47E1"/>
    <w:rsid w:val="006B4D7B"/>
    <w:rsid w:val="006B5143"/>
    <w:rsid w:val="006B5730"/>
    <w:rsid w:val="006B5740"/>
    <w:rsid w:val="006B5C6C"/>
    <w:rsid w:val="006B5C7A"/>
    <w:rsid w:val="006B6439"/>
    <w:rsid w:val="006B672A"/>
    <w:rsid w:val="006B715E"/>
    <w:rsid w:val="006B74AD"/>
    <w:rsid w:val="006B7CF8"/>
    <w:rsid w:val="006C0083"/>
    <w:rsid w:val="006C04D4"/>
    <w:rsid w:val="006C1009"/>
    <w:rsid w:val="006C15B8"/>
    <w:rsid w:val="006C1716"/>
    <w:rsid w:val="006C1D1A"/>
    <w:rsid w:val="006C2181"/>
    <w:rsid w:val="006C2346"/>
    <w:rsid w:val="006C2373"/>
    <w:rsid w:val="006C23CA"/>
    <w:rsid w:val="006C25F8"/>
    <w:rsid w:val="006C2890"/>
    <w:rsid w:val="006C2EB1"/>
    <w:rsid w:val="006C3262"/>
    <w:rsid w:val="006C3BE8"/>
    <w:rsid w:val="006C3D02"/>
    <w:rsid w:val="006C405F"/>
    <w:rsid w:val="006C5601"/>
    <w:rsid w:val="006C5899"/>
    <w:rsid w:val="006C652A"/>
    <w:rsid w:val="006C6636"/>
    <w:rsid w:val="006C6C15"/>
    <w:rsid w:val="006C6F40"/>
    <w:rsid w:val="006C74D1"/>
    <w:rsid w:val="006D018B"/>
    <w:rsid w:val="006D025A"/>
    <w:rsid w:val="006D0756"/>
    <w:rsid w:val="006D07E7"/>
    <w:rsid w:val="006D07FB"/>
    <w:rsid w:val="006D091E"/>
    <w:rsid w:val="006D0B74"/>
    <w:rsid w:val="006D0DCA"/>
    <w:rsid w:val="006D1115"/>
    <w:rsid w:val="006D1213"/>
    <w:rsid w:val="006D1295"/>
    <w:rsid w:val="006D15ED"/>
    <w:rsid w:val="006D18F0"/>
    <w:rsid w:val="006D2185"/>
    <w:rsid w:val="006D28C0"/>
    <w:rsid w:val="006D3333"/>
    <w:rsid w:val="006D48C0"/>
    <w:rsid w:val="006D4CC0"/>
    <w:rsid w:val="006D5CE1"/>
    <w:rsid w:val="006D639A"/>
    <w:rsid w:val="006D6A2E"/>
    <w:rsid w:val="006D6A3E"/>
    <w:rsid w:val="006D71F2"/>
    <w:rsid w:val="006D73AC"/>
    <w:rsid w:val="006D7B2D"/>
    <w:rsid w:val="006D7CC2"/>
    <w:rsid w:val="006D7CE2"/>
    <w:rsid w:val="006D7EC6"/>
    <w:rsid w:val="006E0A72"/>
    <w:rsid w:val="006E20CE"/>
    <w:rsid w:val="006E20EF"/>
    <w:rsid w:val="006E2E6A"/>
    <w:rsid w:val="006E3256"/>
    <w:rsid w:val="006E34E9"/>
    <w:rsid w:val="006E3A9A"/>
    <w:rsid w:val="006E3CAF"/>
    <w:rsid w:val="006E43D2"/>
    <w:rsid w:val="006E51DB"/>
    <w:rsid w:val="006E57FF"/>
    <w:rsid w:val="006E5890"/>
    <w:rsid w:val="006E5D56"/>
    <w:rsid w:val="006E5D90"/>
    <w:rsid w:val="006E5F46"/>
    <w:rsid w:val="006E60B8"/>
    <w:rsid w:val="006E6110"/>
    <w:rsid w:val="006E648D"/>
    <w:rsid w:val="006E6980"/>
    <w:rsid w:val="006E698E"/>
    <w:rsid w:val="006E7108"/>
    <w:rsid w:val="006E712E"/>
    <w:rsid w:val="006E71F8"/>
    <w:rsid w:val="006E7599"/>
    <w:rsid w:val="006E767E"/>
    <w:rsid w:val="006F0911"/>
    <w:rsid w:val="006F0F36"/>
    <w:rsid w:val="006F11C7"/>
    <w:rsid w:val="006F16B2"/>
    <w:rsid w:val="006F17F6"/>
    <w:rsid w:val="006F191D"/>
    <w:rsid w:val="006F1C33"/>
    <w:rsid w:val="006F1DB1"/>
    <w:rsid w:val="006F2051"/>
    <w:rsid w:val="006F2C03"/>
    <w:rsid w:val="006F3EB4"/>
    <w:rsid w:val="006F4600"/>
    <w:rsid w:val="006F4C70"/>
    <w:rsid w:val="006F4D78"/>
    <w:rsid w:val="006F6D3C"/>
    <w:rsid w:val="006F7FDA"/>
    <w:rsid w:val="00700259"/>
    <w:rsid w:val="00700396"/>
    <w:rsid w:val="007006DB"/>
    <w:rsid w:val="00700A0E"/>
    <w:rsid w:val="00700C3A"/>
    <w:rsid w:val="00701104"/>
    <w:rsid w:val="00701351"/>
    <w:rsid w:val="007013BC"/>
    <w:rsid w:val="007019A7"/>
    <w:rsid w:val="007026E4"/>
    <w:rsid w:val="00703212"/>
    <w:rsid w:val="007033E0"/>
    <w:rsid w:val="00703BA9"/>
    <w:rsid w:val="0070456F"/>
    <w:rsid w:val="00704746"/>
    <w:rsid w:val="00704C1A"/>
    <w:rsid w:val="00704FE4"/>
    <w:rsid w:val="00705883"/>
    <w:rsid w:val="00705F9F"/>
    <w:rsid w:val="007068E2"/>
    <w:rsid w:val="007069F6"/>
    <w:rsid w:val="00706A98"/>
    <w:rsid w:val="00706C8F"/>
    <w:rsid w:val="00706D92"/>
    <w:rsid w:val="00706EC9"/>
    <w:rsid w:val="0070722D"/>
    <w:rsid w:val="00707B96"/>
    <w:rsid w:val="00710A69"/>
    <w:rsid w:val="00710D9D"/>
    <w:rsid w:val="0071129B"/>
    <w:rsid w:val="007112F6"/>
    <w:rsid w:val="00712251"/>
    <w:rsid w:val="00712729"/>
    <w:rsid w:val="0071287A"/>
    <w:rsid w:val="00712A0A"/>
    <w:rsid w:val="007131C5"/>
    <w:rsid w:val="007139EF"/>
    <w:rsid w:val="007141B2"/>
    <w:rsid w:val="007142FB"/>
    <w:rsid w:val="007145C1"/>
    <w:rsid w:val="007147C4"/>
    <w:rsid w:val="007149E2"/>
    <w:rsid w:val="00714C05"/>
    <w:rsid w:val="00714D11"/>
    <w:rsid w:val="00714FD0"/>
    <w:rsid w:val="007150CE"/>
    <w:rsid w:val="00715185"/>
    <w:rsid w:val="00716F53"/>
    <w:rsid w:val="00716F76"/>
    <w:rsid w:val="00717053"/>
    <w:rsid w:val="0071727F"/>
    <w:rsid w:val="00717926"/>
    <w:rsid w:val="00717E15"/>
    <w:rsid w:val="007204A4"/>
    <w:rsid w:val="00720B60"/>
    <w:rsid w:val="00720F75"/>
    <w:rsid w:val="00721338"/>
    <w:rsid w:val="0072136A"/>
    <w:rsid w:val="00721902"/>
    <w:rsid w:val="00721DCD"/>
    <w:rsid w:val="007221A4"/>
    <w:rsid w:val="007228AB"/>
    <w:rsid w:val="007230D9"/>
    <w:rsid w:val="007235CF"/>
    <w:rsid w:val="00723E80"/>
    <w:rsid w:val="007242B9"/>
    <w:rsid w:val="00724EEF"/>
    <w:rsid w:val="007250C2"/>
    <w:rsid w:val="00725273"/>
    <w:rsid w:val="00725C36"/>
    <w:rsid w:val="00726EBD"/>
    <w:rsid w:val="0072753F"/>
    <w:rsid w:val="00727820"/>
    <w:rsid w:val="00727C12"/>
    <w:rsid w:val="00727DD4"/>
    <w:rsid w:val="0073055E"/>
    <w:rsid w:val="00730943"/>
    <w:rsid w:val="00730AFF"/>
    <w:rsid w:val="007335F4"/>
    <w:rsid w:val="00733A10"/>
    <w:rsid w:val="00733A90"/>
    <w:rsid w:val="0073407F"/>
    <w:rsid w:val="00734872"/>
    <w:rsid w:val="007353A2"/>
    <w:rsid w:val="00735786"/>
    <w:rsid w:val="00735A00"/>
    <w:rsid w:val="00735DF4"/>
    <w:rsid w:val="00736BDF"/>
    <w:rsid w:val="007371D5"/>
    <w:rsid w:val="007378ED"/>
    <w:rsid w:val="00737A4E"/>
    <w:rsid w:val="00737A74"/>
    <w:rsid w:val="00737AA2"/>
    <w:rsid w:val="00737BD4"/>
    <w:rsid w:val="00737D78"/>
    <w:rsid w:val="0074036C"/>
    <w:rsid w:val="00740801"/>
    <w:rsid w:val="00741440"/>
    <w:rsid w:val="0074162A"/>
    <w:rsid w:val="007417BC"/>
    <w:rsid w:val="00742AD4"/>
    <w:rsid w:val="00742BD7"/>
    <w:rsid w:val="0074319D"/>
    <w:rsid w:val="00743588"/>
    <w:rsid w:val="00743A5F"/>
    <w:rsid w:val="00743DB6"/>
    <w:rsid w:val="0074407F"/>
    <w:rsid w:val="0074486C"/>
    <w:rsid w:val="00744970"/>
    <w:rsid w:val="007449C8"/>
    <w:rsid w:val="00744BB2"/>
    <w:rsid w:val="0074507C"/>
    <w:rsid w:val="007453C2"/>
    <w:rsid w:val="0074554A"/>
    <w:rsid w:val="007457BC"/>
    <w:rsid w:val="0074595D"/>
    <w:rsid w:val="00745AFD"/>
    <w:rsid w:val="007461A0"/>
    <w:rsid w:val="007466E7"/>
    <w:rsid w:val="007467A1"/>
    <w:rsid w:val="007478E7"/>
    <w:rsid w:val="00747E1F"/>
    <w:rsid w:val="00750362"/>
    <w:rsid w:val="00750B23"/>
    <w:rsid w:val="00750DEB"/>
    <w:rsid w:val="00750DF3"/>
    <w:rsid w:val="00751ACD"/>
    <w:rsid w:val="007522B0"/>
    <w:rsid w:val="0075280E"/>
    <w:rsid w:val="00753067"/>
    <w:rsid w:val="007537FA"/>
    <w:rsid w:val="00753CA4"/>
    <w:rsid w:val="00753DDF"/>
    <w:rsid w:val="00754047"/>
    <w:rsid w:val="007541C5"/>
    <w:rsid w:val="00754331"/>
    <w:rsid w:val="007546C4"/>
    <w:rsid w:val="00754873"/>
    <w:rsid w:val="00755D74"/>
    <w:rsid w:val="00756D6B"/>
    <w:rsid w:val="00756DDD"/>
    <w:rsid w:val="00756FEA"/>
    <w:rsid w:val="007571A1"/>
    <w:rsid w:val="00757444"/>
    <w:rsid w:val="00757ADE"/>
    <w:rsid w:val="00757DD4"/>
    <w:rsid w:val="0076083B"/>
    <w:rsid w:val="0076084D"/>
    <w:rsid w:val="00760AA2"/>
    <w:rsid w:val="007615BF"/>
    <w:rsid w:val="00761D55"/>
    <w:rsid w:val="00761F8E"/>
    <w:rsid w:val="0076208E"/>
    <w:rsid w:val="007626E9"/>
    <w:rsid w:val="00762739"/>
    <w:rsid w:val="007637D7"/>
    <w:rsid w:val="00763954"/>
    <w:rsid w:val="0076396B"/>
    <w:rsid w:val="00763BA4"/>
    <w:rsid w:val="0076460E"/>
    <w:rsid w:val="00764A3D"/>
    <w:rsid w:val="00764BD6"/>
    <w:rsid w:val="007651F9"/>
    <w:rsid w:val="00766B6E"/>
    <w:rsid w:val="00766D7F"/>
    <w:rsid w:val="00766EAB"/>
    <w:rsid w:val="00767262"/>
    <w:rsid w:val="007672FD"/>
    <w:rsid w:val="00767717"/>
    <w:rsid w:val="00767BD7"/>
    <w:rsid w:val="007703A3"/>
    <w:rsid w:val="0077078E"/>
    <w:rsid w:val="007714B8"/>
    <w:rsid w:val="007716BB"/>
    <w:rsid w:val="0077201D"/>
    <w:rsid w:val="007722C9"/>
    <w:rsid w:val="007734B3"/>
    <w:rsid w:val="00774932"/>
    <w:rsid w:val="007749E5"/>
    <w:rsid w:val="0077506F"/>
    <w:rsid w:val="00775F1F"/>
    <w:rsid w:val="00776335"/>
    <w:rsid w:val="0077671C"/>
    <w:rsid w:val="00776832"/>
    <w:rsid w:val="00776987"/>
    <w:rsid w:val="00776E1D"/>
    <w:rsid w:val="00776EE2"/>
    <w:rsid w:val="00777260"/>
    <w:rsid w:val="0077759B"/>
    <w:rsid w:val="007777EE"/>
    <w:rsid w:val="007778BA"/>
    <w:rsid w:val="00777914"/>
    <w:rsid w:val="0078016A"/>
    <w:rsid w:val="007806B2"/>
    <w:rsid w:val="007808A9"/>
    <w:rsid w:val="0078098F"/>
    <w:rsid w:val="00780B42"/>
    <w:rsid w:val="00781085"/>
    <w:rsid w:val="0078150F"/>
    <w:rsid w:val="00781790"/>
    <w:rsid w:val="00782105"/>
    <w:rsid w:val="00782762"/>
    <w:rsid w:val="00783711"/>
    <w:rsid w:val="007839D7"/>
    <w:rsid w:val="00783B02"/>
    <w:rsid w:val="00783B29"/>
    <w:rsid w:val="00783CCA"/>
    <w:rsid w:val="007843BE"/>
    <w:rsid w:val="00784E8C"/>
    <w:rsid w:val="00784F47"/>
    <w:rsid w:val="007850C0"/>
    <w:rsid w:val="00785873"/>
    <w:rsid w:val="007859AF"/>
    <w:rsid w:val="0078639C"/>
    <w:rsid w:val="00786A2E"/>
    <w:rsid w:val="00786E60"/>
    <w:rsid w:val="00786FE1"/>
    <w:rsid w:val="00787246"/>
    <w:rsid w:val="0079026B"/>
    <w:rsid w:val="00790966"/>
    <w:rsid w:val="00790B54"/>
    <w:rsid w:val="00790DF9"/>
    <w:rsid w:val="00791353"/>
    <w:rsid w:val="0079186A"/>
    <w:rsid w:val="00791C1F"/>
    <w:rsid w:val="00791FE2"/>
    <w:rsid w:val="007921D3"/>
    <w:rsid w:val="00792D55"/>
    <w:rsid w:val="00792E38"/>
    <w:rsid w:val="00793996"/>
    <w:rsid w:val="00793AA3"/>
    <w:rsid w:val="007946A7"/>
    <w:rsid w:val="00795C4E"/>
    <w:rsid w:val="00795E50"/>
    <w:rsid w:val="00795FCF"/>
    <w:rsid w:val="0079613C"/>
    <w:rsid w:val="007969D8"/>
    <w:rsid w:val="00796FCA"/>
    <w:rsid w:val="00797126"/>
    <w:rsid w:val="00797CB5"/>
    <w:rsid w:val="007A0048"/>
    <w:rsid w:val="007A0613"/>
    <w:rsid w:val="007A221B"/>
    <w:rsid w:val="007A3260"/>
    <w:rsid w:val="007A32C7"/>
    <w:rsid w:val="007A32C9"/>
    <w:rsid w:val="007A32CE"/>
    <w:rsid w:val="007A3AC7"/>
    <w:rsid w:val="007A3C2C"/>
    <w:rsid w:val="007A3CC1"/>
    <w:rsid w:val="007A4111"/>
    <w:rsid w:val="007A4678"/>
    <w:rsid w:val="007A4798"/>
    <w:rsid w:val="007A4D5E"/>
    <w:rsid w:val="007A5A52"/>
    <w:rsid w:val="007A5FF1"/>
    <w:rsid w:val="007A61D7"/>
    <w:rsid w:val="007A736C"/>
    <w:rsid w:val="007A7517"/>
    <w:rsid w:val="007A777D"/>
    <w:rsid w:val="007A7E42"/>
    <w:rsid w:val="007B0205"/>
    <w:rsid w:val="007B0BF4"/>
    <w:rsid w:val="007B0F46"/>
    <w:rsid w:val="007B10EA"/>
    <w:rsid w:val="007B1324"/>
    <w:rsid w:val="007B15EF"/>
    <w:rsid w:val="007B173E"/>
    <w:rsid w:val="007B1748"/>
    <w:rsid w:val="007B1967"/>
    <w:rsid w:val="007B1DE0"/>
    <w:rsid w:val="007B26AE"/>
    <w:rsid w:val="007B2735"/>
    <w:rsid w:val="007B2775"/>
    <w:rsid w:val="007B2EB3"/>
    <w:rsid w:val="007B32BB"/>
    <w:rsid w:val="007B33BD"/>
    <w:rsid w:val="007B366B"/>
    <w:rsid w:val="007B4C7D"/>
    <w:rsid w:val="007B4D0E"/>
    <w:rsid w:val="007B4E11"/>
    <w:rsid w:val="007B5800"/>
    <w:rsid w:val="007B59E9"/>
    <w:rsid w:val="007B5CD0"/>
    <w:rsid w:val="007B64DE"/>
    <w:rsid w:val="007B690F"/>
    <w:rsid w:val="007B6AE5"/>
    <w:rsid w:val="007B6DB9"/>
    <w:rsid w:val="007B7227"/>
    <w:rsid w:val="007B7455"/>
    <w:rsid w:val="007B770F"/>
    <w:rsid w:val="007B7A2D"/>
    <w:rsid w:val="007B7AE8"/>
    <w:rsid w:val="007B7DD9"/>
    <w:rsid w:val="007B7E15"/>
    <w:rsid w:val="007B7EC6"/>
    <w:rsid w:val="007C0439"/>
    <w:rsid w:val="007C0459"/>
    <w:rsid w:val="007C1108"/>
    <w:rsid w:val="007C117B"/>
    <w:rsid w:val="007C14A3"/>
    <w:rsid w:val="007C2219"/>
    <w:rsid w:val="007C23AE"/>
    <w:rsid w:val="007C282A"/>
    <w:rsid w:val="007C2ACE"/>
    <w:rsid w:val="007C2AD7"/>
    <w:rsid w:val="007C2AE9"/>
    <w:rsid w:val="007C317D"/>
    <w:rsid w:val="007C3518"/>
    <w:rsid w:val="007C36C1"/>
    <w:rsid w:val="007C3BD2"/>
    <w:rsid w:val="007C3CE3"/>
    <w:rsid w:val="007C3D5D"/>
    <w:rsid w:val="007C4122"/>
    <w:rsid w:val="007C4B0B"/>
    <w:rsid w:val="007C4DFC"/>
    <w:rsid w:val="007C4E7E"/>
    <w:rsid w:val="007C4EC3"/>
    <w:rsid w:val="007C4F4E"/>
    <w:rsid w:val="007C5761"/>
    <w:rsid w:val="007C5780"/>
    <w:rsid w:val="007C579F"/>
    <w:rsid w:val="007C59A1"/>
    <w:rsid w:val="007C5B20"/>
    <w:rsid w:val="007C5E7D"/>
    <w:rsid w:val="007C66D5"/>
    <w:rsid w:val="007C6948"/>
    <w:rsid w:val="007C6FA9"/>
    <w:rsid w:val="007C70E1"/>
    <w:rsid w:val="007C74A7"/>
    <w:rsid w:val="007C779C"/>
    <w:rsid w:val="007D0813"/>
    <w:rsid w:val="007D0B38"/>
    <w:rsid w:val="007D1B7D"/>
    <w:rsid w:val="007D1CCC"/>
    <w:rsid w:val="007D1F8E"/>
    <w:rsid w:val="007D26FA"/>
    <w:rsid w:val="007D2CF1"/>
    <w:rsid w:val="007D2FA5"/>
    <w:rsid w:val="007D348A"/>
    <w:rsid w:val="007D365D"/>
    <w:rsid w:val="007D477C"/>
    <w:rsid w:val="007D4E08"/>
    <w:rsid w:val="007D510C"/>
    <w:rsid w:val="007D58F6"/>
    <w:rsid w:val="007D5F32"/>
    <w:rsid w:val="007D7CB3"/>
    <w:rsid w:val="007D7F82"/>
    <w:rsid w:val="007E022F"/>
    <w:rsid w:val="007E0347"/>
    <w:rsid w:val="007E0600"/>
    <w:rsid w:val="007E082F"/>
    <w:rsid w:val="007E0B18"/>
    <w:rsid w:val="007E0BE0"/>
    <w:rsid w:val="007E0EEE"/>
    <w:rsid w:val="007E109E"/>
    <w:rsid w:val="007E1508"/>
    <w:rsid w:val="007E1646"/>
    <w:rsid w:val="007E18E5"/>
    <w:rsid w:val="007E211A"/>
    <w:rsid w:val="007E2388"/>
    <w:rsid w:val="007E245E"/>
    <w:rsid w:val="007E2595"/>
    <w:rsid w:val="007E2AA5"/>
    <w:rsid w:val="007E2F25"/>
    <w:rsid w:val="007E3725"/>
    <w:rsid w:val="007E39C4"/>
    <w:rsid w:val="007E41C4"/>
    <w:rsid w:val="007E43DE"/>
    <w:rsid w:val="007E48F0"/>
    <w:rsid w:val="007E4B7B"/>
    <w:rsid w:val="007E519D"/>
    <w:rsid w:val="007E51F2"/>
    <w:rsid w:val="007E5A92"/>
    <w:rsid w:val="007E5C80"/>
    <w:rsid w:val="007E6142"/>
    <w:rsid w:val="007E6AFA"/>
    <w:rsid w:val="007E7315"/>
    <w:rsid w:val="007E73DA"/>
    <w:rsid w:val="007E787A"/>
    <w:rsid w:val="007E7C95"/>
    <w:rsid w:val="007F11EE"/>
    <w:rsid w:val="007F1AE3"/>
    <w:rsid w:val="007F1C82"/>
    <w:rsid w:val="007F1D2F"/>
    <w:rsid w:val="007F2C64"/>
    <w:rsid w:val="007F2F29"/>
    <w:rsid w:val="007F30E0"/>
    <w:rsid w:val="007F3BFF"/>
    <w:rsid w:val="007F3C7D"/>
    <w:rsid w:val="007F43CF"/>
    <w:rsid w:val="007F4545"/>
    <w:rsid w:val="007F4DD6"/>
    <w:rsid w:val="007F5435"/>
    <w:rsid w:val="007F54C9"/>
    <w:rsid w:val="007F54D4"/>
    <w:rsid w:val="007F61B8"/>
    <w:rsid w:val="007F6252"/>
    <w:rsid w:val="007F629A"/>
    <w:rsid w:val="007F662F"/>
    <w:rsid w:val="007F669A"/>
    <w:rsid w:val="007F6823"/>
    <w:rsid w:val="007F6856"/>
    <w:rsid w:val="007F69D8"/>
    <w:rsid w:val="007F6E9B"/>
    <w:rsid w:val="007F73E0"/>
    <w:rsid w:val="007F77F6"/>
    <w:rsid w:val="00800742"/>
    <w:rsid w:val="00800946"/>
    <w:rsid w:val="00800BCC"/>
    <w:rsid w:val="00800BDD"/>
    <w:rsid w:val="00801297"/>
    <w:rsid w:val="00801A1F"/>
    <w:rsid w:val="00801C41"/>
    <w:rsid w:val="00801CBF"/>
    <w:rsid w:val="00801EF4"/>
    <w:rsid w:val="0080264F"/>
    <w:rsid w:val="0080277A"/>
    <w:rsid w:val="0080283E"/>
    <w:rsid w:val="00802856"/>
    <w:rsid w:val="0080294E"/>
    <w:rsid w:val="00802CEB"/>
    <w:rsid w:val="00802DA7"/>
    <w:rsid w:val="0080341C"/>
    <w:rsid w:val="00803437"/>
    <w:rsid w:val="00803838"/>
    <w:rsid w:val="00803E35"/>
    <w:rsid w:val="008041C1"/>
    <w:rsid w:val="008051BC"/>
    <w:rsid w:val="008051EF"/>
    <w:rsid w:val="0080533A"/>
    <w:rsid w:val="008053DD"/>
    <w:rsid w:val="0080544E"/>
    <w:rsid w:val="008057A7"/>
    <w:rsid w:val="00806C1C"/>
    <w:rsid w:val="00806FE0"/>
    <w:rsid w:val="00807311"/>
    <w:rsid w:val="00807430"/>
    <w:rsid w:val="008074BE"/>
    <w:rsid w:val="00807587"/>
    <w:rsid w:val="008077CD"/>
    <w:rsid w:val="00807D3F"/>
    <w:rsid w:val="00810253"/>
    <w:rsid w:val="008105F5"/>
    <w:rsid w:val="00810986"/>
    <w:rsid w:val="00810AA4"/>
    <w:rsid w:val="00810BAE"/>
    <w:rsid w:val="008110A6"/>
    <w:rsid w:val="008111CC"/>
    <w:rsid w:val="00811327"/>
    <w:rsid w:val="00812026"/>
    <w:rsid w:val="00813E7A"/>
    <w:rsid w:val="008141EB"/>
    <w:rsid w:val="0081515C"/>
    <w:rsid w:val="00815AE0"/>
    <w:rsid w:val="00815B17"/>
    <w:rsid w:val="00815B82"/>
    <w:rsid w:val="00816344"/>
    <w:rsid w:val="008166C9"/>
    <w:rsid w:val="00816AF6"/>
    <w:rsid w:val="00817117"/>
    <w:rsid w:val="00817287"/>
    <w:rsid w:val="008172B8"/>
    <w:rsid w:val="0081779D"/>
    <w:rsid w:val="00820E48"/>
    <w:rsid w:val="0082150E"/>
    <w:rsid w:val="00821986"/>
    <w:rsid w:val="0082211A"/>
    <w:rsid w:val="0082229A"/>
    <w:rsid w:val="00822FA4"/>
    <w:rsid w:val="00823A8F"/>
    <w:rsid w:val="00823B3F"/>
    <w:rsid w:val="00823CBA"/>
    <w:rsid w:val="00824A58"/>
    <w:rsid w:val="00824DFD"/>
    <w:rsid w:val="00825247"/>
    <w:rsid w:val="008252C1"/>
    <w:rsid w:val="008255C0"/>
    <w:rsid w:val="00825B21"/>
    <w:rsid w:val="00825E79"/>
    <w:rsid w:val="0082646E"/>
    <w:rsid w:val="00826F84"/>
    <w:rsid w:val="008274C7"/>
    <w:rsid w:val="008276AE"/>
    <w:rsid w:val="00827859"/>
    <w:rsid w:val="0082797F"/>
    <w:rsid w:val="008279C8"/>
    <w:rsid w:val="00827F65"/>
    <w:rsid w:val="008301BF"/>
    <w:rsid w:val="00830C9A"/>
    <w:rsid w:val="00830D75"/>
    <w:rsid w:val="0083123D"/>
    <w:rsid w:val="00831568"/>
    <w:rsid w:val="00831983"/>
    <w:rsid w:val="00831D5B"/>
    <w:rsid w:val="00832444"/>
    <w:rsid w:val="008328EB"/>
    <w:rsid w:val="00833DC9"/>
    <w:rsid w:val="00833E9C"/>
    <w:rsid w:val="00834081"/>
    <w:rsid w:val="00834098"/>
    <w:rsid w:val="008343B7"/>
    <w:rsid w:val="00834898"/>
    <w:rsid w:val="00834B96"/>
    <w:rsid w:val="0083501B"/>
    <w:rsid w:val="008350F6"/>
    <w:rsid w:val="00835FD9"/>
    <w:rsid w:val="00836185"/>
    <w:rsid w:val="0083624F"/>
    <w:rsid w:val="00836780"/>
    <w:rsid w:val="008367D9"/>
    <w:rsid w:val="00837326"/>
    <w:rsid w:val="0084006D"/>
    <w:rsid w:val="00840089"/>
    <w:rsid w:val="008400E1"/>
    <w:rsid w:val="008404BB"/>
    <w:rsid w:val="00840595"/>
    <w:rsid w:val="008408E4"/>
    <w:rsid w:val="008409AA"/>
    <w:rsid w:val="00840BCE"/>
    <w:rsid w:val="00840E7C"/>
    <w:rsid w:val="0084143F"/>
    <w:rsid w:val="0084382C"/>
    <w:rsid w:val="00844395"/>
    <w:rsid w:val="0084498C"/>
    <w:rsid w:val="00844F93"/>
    <w:rsid w:val="00845208"/>
    <w:rsid w:val="0084579E"/>
    <w:rsid w:val="00845A64"/>
    <w:rsid w:val="00845C50"/>
    <w:rsid w:val="008464C2"/>
    <w:rsid w:val="008467DE"/>
    <w:rsid w:val="00846803"/>
    <w:rsid w:val="00846F9B"/>
    <w:rsid w:val="00847520"/>
    <w:rsid w:val="00847551"/>
    <w:rsid w:val="00847E35"/>
    <w:rsid w:val="008500C8"/>
    <w:rsid w:val="008517D4"/>
    <w:rsid w:val="00851B64"/>
    <w:rsid w:val="00851F05"/>
    <w:rsid w:val="0085290F"/>
    <w:rsid w:val="00854BCF"/>
    <w:rsid w:val="00854C3F"/>
    <w:rsid w:val="008553F6"/>
    <w:rsid w:val="0085589F"/>
    <w:rsid w:val="008559A7"/>
    <w:rsid w:val="00855A46"/>
    <w:rsid w:val="00855BAB"/>
    <w:rsid w:val="00855BE0"/>
    <w:rsid w:val="00855D03"/>
    <w:rsid w:val="00855D88"/>
    <w:rsid w:val="00855EE4"/>
    <w:rsid w:val="0085678E"/>
    <w:rsid w:val="00856F10"/>
    <w:rsid w:val="00857418"/>
    <w:rsid w:val="00857765"/>
    <w:rsid w:val="00857D14"/>
    <w:rsid w:val="008601D0"/>
    <w:rsid w:val="008602C9"/>
    <w:rsid w:val="00860DFA"/>
    <w:rsid w:val="00861099"/>
    <w:rsid w:val="008618B0"/>
    <w:rsid w:val="008619DF"/>
    <w:rsid w:val="00862850"/>
    <w:rsid w:val="00862F6F"/>
    <w:rsid w:val="00863103"/>
    <w:rsid w:val="00863387"/>
    <w:rsid w:val="0086393D"/>
    <w:rsid w:val="00863A08"/>
    <w:rsid w:val="00863C94"/>
    <w:rsid w:val="00864983"/>
    <w:rsid w:val="00865159"/>
    <w:rsid w:val="008659CD"/>
    <w:rsid w:val="00865B18"/>
    <w:rsid w:val="00865DB8"/>
    <w:rsid w:val="008663FF"/>
    <w:rsid w:val="0086660F"/>
    <w:rsid w:val="0086689F"/>
    <w:rsid w:val="00866A38"/>
    <w:rsid w:val="008707B7"/>
    <w:rsid w:val="00870837"/>
    <w:rsid w:val="00870C65"/>
    <w:rsid w:val="00870D05"/>
    <w:rsid w:val="00870E48"/>
    <w:rsid w:val="00871748"/>
    <w:rsid w:val="00871A1F"/>
    <w:rsid w:val="00872191"/>
    <w:rsid w:val="00872484"/>
    <w:rsid w:val="00872E9F"/>
    <w:rsid w:val="008730EE"/>
    <w:rsid w:val="0087326B"/>
    <w:rsid w:val="0087390E"/>
    <w:rsid w:val="00873C98"/>
    <w:rsid w:val="008740BA"/>
    <w:rsid w:val="008741A1"/>
    <w:rsid w:val="00874306"/>
    <w:rsid w:val="008748D1"/>
    <w:rsid w:val="00874BE3"/>
    <w:rsid w:val="00874E14"/>
    <w:rsid w:val="008756FA"/>
    <w:rsid w:val="00875978"/>
    <w:rsid w:val="00875CF8"/>
    <w:rsid w:val="008766E2"/>
    <w:rsid w:val="00876FDB"/>
    <w:rsid w:val="00877040"/>
    <w:rsid w:val="008770ED"/>
    <w:rsid w:val="00877448"/>
    <w:rsid w:val="00877A4A"/>
    <w:rsid w:val="008806B0"/>
    <w:rsid w:val="008806CA"/>
    <w:rsid w:val="0088096E"/>
    <w:rsid w:val="00880EA8"/>
    <w:rsid w:val="00881CF2"/>
    <w:rsid w:val="0088225D"/>
    <w:rsid w:val="008823B6"/>
    <w:rsid w:val="008824D6"/>
    <w:rsid w:val="00882815"/>
    <w:rsid w:val="00883696"/>
    <w:rsid w:val="00883B3F"/>
    <w:rsid w:val="00884043"/>
    <w:rsid w:val="008841B7"/>
    <w:rsid w:val="00884247"/>
    <w:rsid w:val="008842F4"/>
    <w:rsid w:val="0088487B"/>
    <w:rsid w:val="00885642"/>
    <w:rsid w:val="00885A28"/>
    <w:rsid w:val="00885BA7"/>
    <w:rsid w:val="00886D69"/>
    <w:rsid w:val="00887415"/>
    <w:rsid w:val="0088746A"/>
    <w:rsid w:val="00887474"/>
    <w:rsid w:val="00887781"/>
    <w:rsid w:val="008906A1"/>
    <w:rsid w:val="00890741"/>
    <w:rsid w:val="00890DBF"/>
    <w:rsid w:val="0089157E"/>
    <w:rsid w:val="00892179"/>
    <w:rsid w:val="008923F5"/>
    <w:rsid w:val="0089269B"/>
    <w:rsid w:val="0089291D"/>
    <w:rsid w:val="00892DE5"/>
    <w:rsid w:val="0089334A"/>
    <w:rsid w:val="00893370"/>
    <w:rsid w:val="00894261"/>
    <w:rsid w:val="00894586"/>
    <w:rsid w:val="008947DD"/>
    <w:rsid w:val="0089491E"/>
    <w:rsid w:val="00894ADF"/>
    <w:rsid w:val="00895057"/>
    <w:rsid w:val="0089580F"/>
    <w:rsid w:val="0089597D"/>
    <w:rsid w:val="00895FC1"/>
    <w:rsid w:val="00896535"/>
    <w:rsid w:val="00896716"/>
    <w:rsid w:val="00897179"/>
    <w:rsid w:val="0089754D"/>
    <w:rsid w:val="00897696"/>
    <w:rsid w:val="00897FC2"/>
    <w:rsid w:val="008A0389"/>
    <w:rsid w:val="008A0C4E"/>
    <w:rsid w:val="008A0D4E"/>
    <w:rsid w:val="008A1159"/>
    <w:rsid w:val="008A18D6"/>
    <w:rsid w:val="008A1A62"/>
    <w:rsid w:val="008A1D3D"/>
    <w:rsid w:val="008A1EAB"/>
    <w:rsid w:val="008A2B6E"/>
    <w:rsid w:val="008A337C"/>
    <w:rsid w:val="008A3558"/>
    <w:rsid w:val="008A39A5"/>
    <w:rsid w:val="008A3AD1"/>
    <w:rsid w:val="008A431B"/>
    <w:rsid w:val="008A47A8"/>
    <w:rsid w:val="008A5CB9"/>
    <w:rsid w:val="008A5FF1"/>
    <w:rsid w:val="008A6231"/>
    <w:rsid w:val="008A62B1"/>
    <w:rsid w:val="008A724D"/>
    <w:rsid w:val="008A7C47"/>
    <w:rsid w:val="008A7D66"/>
    <w:rsid w:val="008B0478"/>
    <w:rsid w:val="008B0628"/>
    <w:rsid w:val="008B1563"/>
    <w:rsid w:val="008B17E5"/>
    <w:rsid w:val="008B18E0"/>
    <w:rsid w:val="008B19A6"/>
    <w:rsid w:val="008B1F52"/>
    <w:rsid w:val="008B21CC"/>
    <w:rsid w:val="008B25C8"/>
    <w:rsid w:val="008B2F81"/>
    <w:rsid w:val="008B343C"/>
    <w:rsid w:val="008B37BB"/>
    <w:rsid w:val="008B3A2B"/>
    <w:rsid w:val="008B3DAB"/>
    <w:rsid w:val="008B41BF"/>
    <w:rsid w:val="008B448A"/>
    <w:rsid w:val="008B4622"/>
    <w:rsid w:val="008B4A22"/>
    <w:rsid w:val="008B4A78"/>
    <w:rsid w:val="008B4AB7"/>
    <w:rsid w:val="008B4B47"/>
    <w:rsid w:val="008B53A7"/>
    <w:rsid w:val="008B5882"/>
    <w:rsid w:val="008B5A69"/>
    <w:rsid w:val="008B634F"/>
    <w:rsid w:val="008B6651"/>
    <w:rsid w:val="008B670E"/>
    <w:rsid w:val="008B678C"/>
    <w:rsid w:val="008B6A6C"/>
    <w:rsid w:val="008B6ABA"/>
    <w:rsid w:val="008B6AE2"/>
    <w:rsid w:val="008B7493"/>
    <w:rsid w:val="008B7D55"/>
    <w:rsid w:val="008B7E4C"/>
    <w:rsid w:val="008B7F74"/>
    <w:rsid w:val="008C09B9"/>
    <w:rsid w:val="008C09D8"/>
    <w:rsid w:val="008C09E2"/>
    <w:rsid w:val="008C12E4"/>
    <w:rsid w:val="008C138B"/>
    <w:rsid w:val="008C18BE"/>
    <w:rsid w:val="008C1EAF"/>
    <w:rsid w:val="008C1F25"/>
    <w:rsid w:val="008C26BA"/>
    <w:rsid w:val="008C273A"/>
    <w:rsid w:val="008C2F26"/>
    <w:rsid w:val="008C3958"/>
    <w:rsid w:val="008C3D18"/>
    <w:rsid w:val="008C4B12"/>
    <w:rsid w:val="008C4C05"/>
    <w:rsid w:val="008C4D74"/>
    <w:rsid w:val="008C52BA"/>
    <w:rsid w:val="008C5864"/>
    <w:rsid w:val="008C58B6"/>
    <w:rsid w:val="008C5C2A"/>
    <w:rsid w:val="008C5F0A"/>
    <w:rsid w:val="008C64B2"/>
    <w:rsid w:val="008C6C6F"/>
    <w:rsid w:val="008C6D3A"/>
    <w:rsid w:val="008C6FE6"/>
    <w:rsid w:val="008C7169"/>
    <w:rsid w:val="008C753C"/>
    <w:rsid w:val="008D0145"/>
    <w:rsid w:val="008D0A68"/>
    <w:rsid w:val="008D2550"/>
    <w:rsid w:val="008D3300"/>
    <w:rsid w:val="008D39EF"/>
    <w:rsid w:val="008D3BB9"/>
    <w:rsid w:val="008D3DCE"/>
    <w:rsid w:val="008D40A6"/>
    <w:rsid w:val="008D5722"/>
    <w:rsid w:val="008D57F3"/>
    <w:rsid w:val="008D5B99"/>
    <w:rsid w:val="008D60D7"/>
    <w:rsid w:val="008D6B3A"/>
    <w:rsid w:val="008D6E30"/>
    <w:rsid w:val="008D790B"/>
    <w:rsid w:val="008D7EE5"/>
    <w:rsid w:val="008E0A04"/>
    <w:rsid w:val="008E102F"/>
    <w:rsid w:val="008E1054"/>
    <w:rsid w:val="008E11A5"/>
    <w:rsid w:val="008E11FB"/>
    <w:rsid w:val="008E122E"/>
    <w:rsid w:val="008E1613"/>
    <w:rsid w:val="008E1936"/>
    <w:rsid w:val="008E1E1A"/>
    <w:rsid w:val="008E1FBF"/>
    <w:rsid w:val="008E26F6"/>
    <w:rsid w:val="008E29DD"/>
    <w:rsid w:val="008E3042"/>
    <w:rsid w:val="008E34CA"/>
    <w:rsid w:val="008E368A"/>
    <w:rsid w:val="008E38A3"/>
    <w:rsid w:val="008E39EC"/>
    <w:rsid w:val="008E4B6B"/>
    <w:rsid w:val="008E4E8F"/>
    <w:rsid w:val="008E547F"/>
    <w:rsid w:val="008E5A75"/>
    <w:rsid w:val="008E5B65"/>
    <w:rsid w:val="008E5C5E"/>
    <w:rsid w:val="008E5E1F"/>
    <w:rsid w:val="008E5E8E"/>
    <w:rsid w:val="008E6F03"/>
    <w:rsid w:val="008E7155"/>
    <w:rsid w:val="008E76BD"/>
    <w:rsid w:val="008E79E1"/>
    <w:rsid w:val="008E7F2A"/>
    <w:rsid w:val="008F028E"/>
    <w:rsid w:val="008F031E"/>
    <w:rsid w:val="008F049A"/>
    <w:rsid w:val="008F083B"/>
    <w:rsid w:val="008F0938"/>
    <w:rsid w:val="008F0D2F"/>
    <w:rsid w:val="008F1900"/>
    <w:rsid w:val="008F224D"/>
    <w:rsid w:val="008F234F"/>
    <w:rsid w:val="008F2B57"/>
    <w:rsid w:val="008F2F3F"/>
    <w:rsid w:val="008F2F63"/>
    <w:rsid w:val="008F35E8"/>
    <w:rsid w:val="008F394C"/>
    <w:rsid w:val="008F4363"/>
    <w:rsid w:val="008F487F"/>
    <w:rsid w:val="008F5E36"/>
    <w:rsid w:val="008F60D2"/>
    <w:rsid w:val="008F62E2"/>
    <w:rsid w:val="008F6426"/>
    <w:rsid w:val="008F6EBD"/>
    <w:rsid w:val="008F7821"/>
    <w:rsid w:val="008F7A9F"/>
    <w:rsid w:val="008F7C39"/>
    <w:rsid w:val="00900AA1"/>
    <w:rsid w:val="00901050"/>
    <w:rsid w:val="009010B5"/>
    <w:rsid w:val="009012A5"/>
    <w:rsid w:val="009012BC"/>
    <w:rsid w:val="009019E5"/>
    <w:rsid w:val="00901BF2"/>
    <w:rsid w:val="00901D5B"/>
    <w:rsid w:val="00901FDC"/>
    <w:rsid w:val="00902185"/>
    <w:rsid w:val="0090233D"/>
    <w:rsid w:val="0090295A"/>
    <w:rsid w:val="00902E29"/>
    <w:rsid w:val="00903987"/>
    <w:rsid w:val="00903A4E"/>
    <w:rsid w:val="00903D6A"/>
    <w:rsid w:val="00904099"/>
    <w:rsid w:val="00904456"/>
    <w:rsid w:val="0090448C"/>
    <w:rsid w:val="0090494C"/>
    <w:rsid w:val="00904AE2"/>
    <w:rsid w:val="00904D3C"/>
    <w:rsid w:val="00905057"/>
    <w:rsid w:val="009052D5"/>
    <w:rsid w:val="009062F1"/>
    <w:rsid w:val="009064B8"/>
    <w:rsid w:val="0090690B"/>
    <w:rsid w:val="00906F7F"/>
    <w:rsid w:val="0090709F"/>
    <w:rsid w:val="009074C1"/>
    <w:rsid w:val="00907643"/>
    <w:rsid w:val="0090768F"/>
    <w:rsid w:val="00907938"/>
    <w:rsid w:val="009079DB"/>
    <w:rsid w:val="00907EED"/>
    <w:rsid w:val="009101BA"/>
    <w:rsid w:val="00910551"/>
    <w:rsid w:val="00911025"/>
    <w:rsid w:val="0091151C"/>
    <w:rsid w:val="00912072"/>
    <w:rsid w:val="00912500"/>
    <w:rsid w:val="0091283D"/>
    <w:rsid w:val="009128BF"/>
    <w:rsid w:val="00912D0D"/>
    <w:rsid w:val="0091363F"/>
    <w:rsid w:val="00913CAA"/>
    <w:rsid w:val="00913D0C"/>
    <w:rsid w:val="0091405D"/>
    <w:rsid w:val="0091456B"/>
    <w:rsid w:val="009147A1"/>
    <w:rsid w:val="00914EB3"/>
    <w:rsid w:val="009151A3"/>
    <w:rsid w:val="00915267"/>
    <w:rsid w:val="009153A9"/>
    <w:rsid w:val="00915770"/>
    <w:rsid w:val="009158C5"/>
    <w:rsid w:val="00915A6C"/>
    <w:rsid w:val="009162E1"/>
    <w:rsid w:val="0091641A"/>
    <w:rsid w:val="00916493"/>
    <w:rsid w:val="00916B05"/>
    <w:rsid w:val="00917097"/>
    <w:rsid w:val="0091741A"/>
    <w:rsid w:val="0091752A"/>
    <w:rsid w:val="00917B31"/>
    <w:rsid w:val="00920637"/>
    <w:rsid w:val="009207D0"/>
    <w:rsid w:val="00921D85"/>
    <w:rsid w:val="00921E13"/>
    <w:rsid w:val="009221E0"/>
    <w:rsid w:val="00922218"/>
    <w:rsid w:val="00922285"/>
    <w:rsid w:val="00922405"/>
    <w:rsid w:val="00922C87"/>
    <w:rsid w:val="0092412E"/>
    <w:rsid w:val="00924465"/>
    <w:rsid w:val="00924DF6"/>
    <w:rsid w:val="00925134"/>
    <w:rsid w:val="00925280"/>
    <w:rsid w:val="00925E4E"/>
    <w:rsid w:val="009260C7"/>
    <w:rsid w:val="0092625A"/>
    <w:rsid w:val="009265E0"/>
    <w:rsid w:val="00926E9B"/>
    <w:rsid w:val="00927276"/>
    <w:rsid w:val="009277B3"/>
    <w:rsid w:val="0092794B"/>
    <w:rsid w:val="00927A2E"/>
    <w:rsid w:val="00927CC1"/>
    <w:rsid w:val="00927F54"/>
    <w:rsid w:val="00930021"/>
    <w:rsid w:val="0093045C"/>
    <w:rsid w:val="0093048D"/>
    <w:rsid w:val="009305E4"/>
    <w:rsid w:val="009305F0"/>
    <w:rsid w:val="00930E83"/>
    <w:rsid w:val="009310BF"/>
    <w:rsid w:val="00931C1A"/>
    <w:rsid w:val="00931D21"/>
    <w:rsid w:val="00932294"/>
    <w:rsid w:val="00932374"/>
    <w:rsid w:val="009334D5"/>
    <w:rsid w:val="00933AD6"/>
    <w:rsid w:val="00933AEB"/>
    <w:rsid w:val="00933B29"/>
    <w:rsid w:val="00933E92"/>
    <w:rsid w:val="00934050"/>
    <w:rsid w:val="00934287"/>
    <w:rsid w:val="00934875"/>
    <w:rsid w:val="00936713"/>
    <w:rsid w:val="009378AA"/>
    <w:rsid w:val="00937F1D"/>
    <w:rsid w:val="009400D9"/>
    <w:rsid w:val="009403CC"/>
    <w:rsid w:val="00940FFD"/>
    <w:rsid w:val="00941812"/>
    <w:rsid w:val="00941A71"/>
    <w:rsid w:val="0094266F"/>
    <w:rsid w:val="009426EE"/>
    <w:rsid w:val="0094283D"/>
    <w:rsid w:val="00942AA9"/>
    <w:rsid w:val="00942E45"/>
    <w:rsid w:val="00943330"/>
    <w:rsid w:val="00943921"/>
    <w:rsid w:val="00943A98"/>
    <w:rsid w:val="009448C7"/>
    <w:rsid w:val="00945334"/>
    <w:rsid w:val="00945A16"/>
    <w:rsid w:val="00945A4B"/>
    <w:rsid w:val="00945D37"/>
    <w:rsid w:val="009465F5"/>
    <w:rsid w:val="0094693E"/>
    <w:rsid w:val="00946944"/>
    <w:rsid w:val="00946C58"/>
    <w:rsid w:val="00946E1A"/>
    <w:rsid w:val="0094700A"/>
    <w:rsid w:val="00947294"/>
    <w:rsid w:val="009476D4"/>
    <w:rsid w:val="00947823"/>
    <w:rsid w:val="00947BB7"/>
    <w:rsid w:val="00947D68"/>
    <w:rsid w:val="009501A9"/>
    <w:rsid w:val="009507DF"/>
    <w:rsid w:val="00950A94"/>
    <w:rsid w:val="00950B42"/>
    <w:rsid w:val="00950C77"/>
    <w:rsid w:val="00950F30"/>
    <w:rsid w:val="009533D9"/>
    <w:rsid w:val="00953947"/>
    <w:rsid w:val="00953A1D"/>
    <w:rsid w:val="00953BFB"/>
    <w:rsid w:val="00954973"/>
    <w:rsid w:val="00954B2F"/>
    <w:rsid w:val="009552EB"/>
    <w:rsid w:val="009554FC"/>
    <w:rsid w:val="0095624A"/>
    <w:rsid w:val="00956BD5"/>
    <w:rsid w:val="00956D75"/>
    <w:rsid w:val="009579ED"/>
    <w:rsid w:val="00957F8F"/>
    <w:rsid w:val="00960550"/>
    <w:rsid w:val="00960D87"/>
    <w:rsid w:val="00960DD7"/>
    <w:rsid w:val="009612AE"/>
    <w:rsid w:val="00961330"/>
    <w:rsid w:val="009614A9"/>
    <w:rsid w:val="00961922"/>
    <w:rsid w:val="009619C9"/>
    <w:rsid w:val="00962735"/>
    <w:rsid w:val="00962C97"/>
    <w:rsid w:val="00963DE8"/>
    <w:rsid w:val="0096469A"/>
    <w:rsid w:val="00964BA3"/>
    <w:rsid w:val="00964DCC"/>
    <w:rsid w:val="00964DD8"/>
    <w:rsid w:val="009651BC"/>
    <w:rsid w:val="00965210"/>
    <w:rsid w:val="00965DC4"/>
    <w:rsid w:val="00965EF6"/>
    <w:rsid w:val="009660EE"/>
    <w:rsid w:val="009661EE"/>
    <w:rsid w:val="009664B5"/>
    <w:rsid w:val="0096659D"/>
    <w:rsid w:val="009665A3"/>
    <w:rsid w:val="00966641"/>
    <w:rsid w:val="009668CE"/>
    <w:rsid w:val="00966CF5"/>
    <w:rsid w:val="00966FDE"/>
    <w:rsid w:val="009670DF"/>
    <w:rsid w:val="009676BC"/>
    <w:rsid w:val="00967983"/>
    <w:rsid w:val="00967EEC"/>
    <w:rsid w:val="0097052A"/>
    <w:rsid w:val="00970EA3"/>
    <w:rsid w:val="00971256"/>
    <w:rsid w:val="00971579"/>
    <w:rsid w:val="009717F3"/>
    <w:rsid w:val="0097192E"/>
    <w:rsid w:val="00971C41"/>
    <w:rsid w:val="00971FAC"/>
    <w:rsid w:val="009723BA"/>
    <w:rsid w:val="00972503"/>
    <w:rsid w:val="00972989"/>
    <w:rsid w:val="009730B0"/>
    <w:rsid w:val="00973E7B"/>
    <w:rsid w:val="009740CE"/>
    <w:rsid w:val="00974491"/>
    <w:rsid w:val="00974A6B"/>
    <w:rsid w:val="00974CD9"/>
    <w:rsid w:val="00974D72"/>
    <w:rsid w:val="009756C5"/>
    <w:rsid w:val="0097572D"/>
    <w:rsid w:val="009758EA"/>
    <w:rsid w:val="00975CBF"/>
    <w:rsid w:val="00975E3D"/>
    <w:rsid w:val="00975FAB"/>
    <w:rsid w:val="009760D4"/>
    <w:rsid w:val="00976572"/>
    <w:rsid w:val="0097688B"/>
    <w:rsid w:val="00976B3C"/>
    <w:rsid w:val="0097722C"/>
    <w:rsid w:val="00977C2B"/>
    <w:rsid w:val="00977F89"/>
    <w:rsid w:val="00980A21"/>
    <w:rsid w:val="00980D34"/>
    <w:rsid w:val="00981ADD"/>
    <w:rsid w:val="00981AE8"/>
    <w:rsid w:val="00982098"/>
    <w:rsid w:val="0098298C"/>
    <w:rsid w:val="009829B6"/>
    <w:rsid w:val="00982BE2"/>
    <w:rsid w:val="00982DF8"/>
    <w:rsid w:val="009831C8"/>
    <w:rsid w:val="00983B11"/>
    <w:rsid w:val="00984708"/>
    <w:rsid w:val="009848D2"/>
    <w:rsid w:val="009850A7"/>
    <w:rsid w:val="00985601"/>
    <w:rsid w:val="00986556"/>
    <w:rsid w:val="00987034"/>
    <w:rsid w:val="0098750F"/>
    <w:rsid w:val="00987C11"/>
    <w:rsid w:val="00990FC1"/>
    <w:rsid w:val="0099152C"/>
    <w:rsid w:val="00991B24"/>
    <w:rsid w:val="00991B58"/>
    <w:rsid w:val="00991E99"/>
    <w:rsid w:val="00992253"/>
    <w:rsid w:val="009923DC"/>
    <w:rsid w:val="00992CAC"/>
    <w:rsid w:val="0099380B"/>
    <w:rsid w:val="00993B03"/>
    <w:rsid w:val="00994401"/>
    <w:rsid w:val="00994BDA"/>
    <w:rsid w:val="00994E06"/>
    <w:rsid w:val="0099505E"/>
    <w:rsid w:val="009954B6"/>
    <w:rsid w:val="00995670"/>
    <w:rsid w:val="00995EAB"/>
    <w:rsid w:val="00995F18"/>
    <w:rsid w:val="00996395"/>
    <w:rsid w:val="0099647B"/>
    <w:rsid w:val="009964DC"/>
    <w:rsid w:val="009965BB"/>
    <w:rsid w:val="00996623"/>
    <w:rsid w:val="009970B9"/>
    <w:rsid w:val="0099781F"/>
    <w:rsid w:val="00997888"/>
    <w:rsid w:val="00997B7E"/>
    <w:rsid w:val="009A05A2"/>
    <w:rsid w:val="009A0C5A"/>
    <w:rsid w:val="009A0C8B"/>
    <w:rsid w:val="009A0E11"/>
    <w:rsid w:val="009A0F78"/>
    <w:rsid w:val="009A0F82"/>
    <w:rsid w:val="009A101A"/>
    <w:rsid w:val="009A1057"/>
    <w:rsid w:val="009A11A9"/>
    <w:rsid w:val="009A1D49"/>
    <w:rsid w:val="009A2B2E"/>
    <w:rsid w:val="009A3163"/>
    <w:rsid w:val="009A42B0"/>
    <w:rsid w:val="009A4C0A"/>
    <w:rsid w:val="009A530B"/>
    <w:rsid w:val="009A5A8A"/>
    <w:rsid w:val="009A5D72"/>
    <w:rsid w:val="009A602C"/>
    <w:rsid w:val="009A684C"/>
    <w:rsid w:val="009A73C4"/>
    <w:rsid w:val="009A7E14"/>
    <w:rsid w:val="009A7EB1"/>
    <w:rsid w:val="009B00C0"/>
    <w:rsid w:val="009B0283"/>
    <w:rsid w:val="009B063A"/>
    <w:rsid w:val="009B073C"/>
    <w:rsid w:val="009B097C"/>
    <w:rsid w:val="009B1095"/>
    <w:rsid w:val="009B1332"/>
    <w:rsid w:val="009B14A9"/>
    <w:rsid w:val="009B154B"/>
    <w:rsid w:val="009B1B0A"/>
    <w:rsid w:val="009B2796"/>
    <w:rsid w:val="009B2BCF"/>
    <w:rsid w:val="009B2EE7"/>
    <w:rsid w:val="009B420B"/>
    <w:rsid w:val="009B48E3"/>
    <w:rsid w:val="009B48F7"/>
    <w:rsid w:val="009B4B9E"/>
    <w:rsid w:val="009B4C54"/>
    <w:rsid w:val="009B54C2"/>
    <w:rsid w:val="009B5533"/>
    <w:rsid w:val="009B5705"/>
    <w:rsid w:val="009B5E67"/>
    <w:rsid w:val="009B61D2"/>
    <w:rsid w:val="009B65F7"/>
    <w:rsid w:val="009B698F"/>
    <w:rsid w:val="009B6BFF"/>
    <w:rsid w:val="009B77DE"/>
    <w:rsid w:val="009B7F74"/>
    <w:rsid w:val="009C0328"/>
    <w:rsid w:val="009C038C"/>
    <w:rsid w:val="009C079E"/>
    <w:rsid w:val="009C0D0D"/>
    <w:rsid w:val="009C115D"/>
    <w:rsid w:val="009C14D9"/>
    <w:rsid w:val="009C1D86"/>
    <w:rsid w:val="009C1FE9"/>
    <w:rsid w:val="009C2C9A"/>
    <w:rsid w:val="009C30F2"/>
    <w:rsid w:val="009C38D3"/>
    <w:rsid w:val="009C38EE"/>
    <w:rsid w:val="009C3D0C"/>
    <w:rsid w:val="009C4568"/>
    <w:rsid w:val="009C4AF1"/>
    <w:rsid w:val="009C53EA"/>
    <w:rsid w:val="009C568C"/>
    <w:rsid w:val="009C683E"/>
    <w:rsid w:val="009C6D4B"/>
    <w:rsid w:val="009C70F0"/>
    <w:rsid w:val="009C7ADD"/>
    <w:rsid w:val="009D0146"/>
    <w:rsid w:val="009D0920"/>
    <w:rsid w:val="009D0954"/>
    <w:rsid w:val="009D0F23"/>
    <w:rsid w:val="009D197A"/>
    <w:rsid w:val="009D1E21"/>
    <w:rsid w:val="009D28B4"/>
    <w:rsid w:val="009D2BF2"/>
    <w:rsid w:val="009D2D65"/>
    <w:rsid w:val="009D31A2"/>
    <w:rsid w:val="009D3B1D"/>
    <w:rsid w:val="009D3FCE"/>
    <w:rsid w:val="009D46C8"/>
    <w:rsid w:val="009D4965"/>
    <w:rsid w:val="009D4C28"/>
    <w:rsid w:val="009D51EE"/>
    <w:rsid w:val="009D55DC"/>
    <w:rsid w:val="009D5F77"/>
    <w:rsid w:val="009D635F"/>
    <w:rsid w:val="009D65A9"/>
    <w:rsid w:val="009D6ACA"/>
    <w:rsid w:val="009D6BAB"/>
    <w:rsid w:val="009D711B"/>
    <w:rsid w:val="009D7722"/>
    <w:rsid w:val="009E0122"/>
    <w:rsid w:val="009E034A"/>
    <w:rsid w:val="009E0668"/>
    <w:rsid w:val="009E07E7"/>
    <w:rsid w:val="009E0999"/>
    <w:rsid w:val="009E0D8D"/>
    <w:rsid w:val="009E10DD"/>
    <w:rsid w:val="009E1417"/>
    <w:rsid w:val="009E16C9"/>
    <w:rsid w:val="009E1C7E"/>
    <w:rsid w:val="009E2641"/>
    <w:rsid w:val="009E2E2C"/>
    <w:rsid w:val="009E2E63"/>
    <w:rsid w:val="009E324F"/>
    <w:rsid w:val="009E3487"/>
    <w:rsid w:val="009E36CD"/>
    <w:rsid w:val="009E384B"/>
    <w:rsid w:val="009E38E5"/>
    <w:rsid w:val="009E3E6D"/>
    <w:rsid w:val="009E42FA"/>
    <w:rsid w:val="009E4966"/>
    <w:rsid w:val="009E56E6"/>
    <w:rsid w:val="009E5CC0"/>
    <w:rsid w:val="009E5D35"/>
    <w:rsid w:val="009E5E92"/>
    <w:rsid w:val="009E65A5"/>
    <w:rsid w:val="009E739B"/>
    <w:rsid w:val="009E7563"/>
    <w:rsid w:val="009F027C"/>
    <w:rsid w:val="009F03D1"/>
    <w:rsid w:val="009F0405"/>
    <w:rsid w:val="009F09DB"/>
    <w:rsid w:val="009F0A60"/>
    <w:rsid w:val="009F0A8C"/>
    <w:rsid w:val="009F0D53"/>
    <w:rsid w:val="009F0EAD"/>
    <w:rsid w:val="009F0FD5"/>
    <w:rsid w:val="009F18C8"/>
    <w:rsid w:val="009F1A09"/>
    <w:rsid w:val="009F1E2B"/>
    <w:rsid w:val="009F1E7B"/>
    <w:rsid w:val="009F2978"/>
    <w:rsid w:val="009F2C7C"/>
    <w:rsid w:val="009F30FD"/>
    <w:rsid w:val="009F4150"/>
    <w:rsid w:val="009F43E8"/>
    <w:rsid w:val="009F598A"/>
    <w:rsid w:val="009F5C98"/>
    <w:rsid w:val="009F6549"/>
    <w:rsid w:val="009F6A50"/>
    <w:rsid w:val="009F6E9E"/>
    <w:rsid w:val="009F7160"/>
    <w:rsid w:val="009F7229"/>
    <w:rsid w:val="009F7360"/>
    <w:rsid w:val="00A00490"/>
    <w:rsid w:val="00A0094A"/>
    <w:rsid w:val="00A00A24"/>
    <w:rsid w:val="00A00CD1"/>
    <w:rsid w:val="00A014ED"/>
    <w:rsid w:val="00A01576"/>
    <w:rsid w:val="00A02211"/>
    <w:rsid w:val="00A02385"/>
    <w:rsid w:val="00A024D2"/>
    <w:rsid w:val="00A02821"/>
    <w:rsid w:val="00A03385"/>
    <w:rsid w:val="00A03427"/>
    <w:rsid w:val="00A039CA"/>
    <w:rsid w:val="00A040E1"/>
    <w:rsid w:val="00A0420C"/>
    <w:rsid w:val="00A04282"/>
    <w:rsid w:val="00A045DB"/>
    <w:rsid w:val="00A046BF"/>
    <w:rsid w:val="00A04D51"/>
    <w:rsid w:val="00A05292"/>
    <w:rsid w:val="00A05AE4"/>
    <w:rsid w:val="00A05D1A"/>
    <w:rsid w:val="00A05F4C"/>
    <w:rsid w:val="00A0630E"/>
    <w:rsid w:val="00A06B7F"/>
    <w:rsid w:val="00A06CAB"/>
    <w:rsid w:val="00A07521"/>
    <w:rsid w:val="00A0759A"/>
    <w:rsid w:val="00A07B06"/>
    <w:rsid w:val="00A10367"/>
    <w:rsid w:val="00A10CF2"/>
    <w:rsid w:val="00A1148C"/>
    <w:rsid w:val="00A11989"/>
    <w:rsid w:val="00A12E85"/>
    <w:rsid w:val="00A12FD4"/>
    <w:rsid w:val="00A135E2"/>
    <w:rsid w:val="00A13831"/>
    <w:rsid w:val="00A13B7D"/>
    <w:rsid w:val="00A13C06"/>
    <w:rsid w:val="00A1401F"/>
    <w:rsid w:val="00A15631"/>
    <w:rsid w:val="00A158B1"/>
    <w:rsid w:val="00A15A90"/>
    <w:rsid w:val="00A161CA"/>
    <w:rsid w:val="00A164F2"/>
    <w:rsid w:val="00A16D97"/>
    <w:rsid w:val="00A174BA"/>
    <w:rsid w:val="00A175C9"/>
    <w:rsid w:val="00A20CDF"/>
    <w:rsid w:val="00A211DE"/>
    <w:rsid w:val="00A21D5B"/>
    <w:rsid w:val="00A2200A"/>
    <w:rsid w:val="00A2234E"/>
    <w:rsid w:val="00A228BD"/>
    <w:rsid w:val="00A23237"/>
    <w:rsid w:val="00A23A60"/>
    <w:rsid w:val="00A24720"/>
    <w:rsid w:val="00A24B2C"/>
    <w:rsid w:val="00A25241"/>
    <w:rsid w:val="00A2525A"/>
    <w:rsid w:val="00A25260"/>
    <w:rsid w:val="00A252AF"/>
    <w:rsid w:val="00A25637"/>
    <w:rsid w:val="00A25700"/>
    <w:rsid w:val="00A2594A"/>
    <w:rsid w:val="00A25952"/>
    <w:rsid w:val="00A2603C"/>
    <w:rsid w:val="00A265DB"/>
    <w:rsid w:val="00A26D2A"/>
    <w:rsid w:val="00A27442"/>
    <w:rsid w:val="00A27497"/>
    <w:rsid w:val="00A27764"/>
    <w:rsid w:val="00A30268"/>
    <w:rsid w:val="00A30556"/>
    <w:rsid w:val="00A3056B"/>
    <w:rsid w:val="00A30DA6"/>
    <w:rsid w:val="00A314C7"/>
    <w:rsid w:val="00A318C0"/>
    <w:rsid w:val="00A32788"/>
    <w:rsid w:val="00A33135"/>
    <w:rsid w:val="00A33204"/>
    <w:rsid w:val="00A33566"/>
    <w:rsid w:val="00A33CD5"/>
    <w:rsid w:val="00A3470B"/>
    <w:rsid w:val="00A34E62"/>
    <w:rsid w:val="00A35703"/>
    <w:rsid w:val="00A35D03"/>
    <w:rsid w:val="00A35DEF"/>
    <w:rsid w:val="00A366D8"/>
    <w:rsid w:val="00A3688E"/>
    <w:rsid w:val="00A36918"/>
    <w:rsid w:val="00A36C75"/>
    <w:rsid w:val="00A36E2C"/>
    <w:rsid w:val="00A36FB2"/>
    <w:rsid w:val="00A3713A"/>
    <w:rsid w:val="00A37316"/>
    <w:rsid w:val="00A378BE"/>
    <w:rsid w:val="00A40459"/>
    <w:rsid w:val="00A404EC"/>
    <w:rsid w:val="00A4063D"/>
    <w:rsid w:val="00A411DD"/>
    <w:rsid w:val="00A4133E"/>
    <w:rsid w:val="00A4171C"/>
    <w:rsid w:val="00A41ACF"/>
    <w:rsid w:val="00A41B2E"/>
    <w:rsid w:val="00A41F16"/>
    <w:rsid w:val="00A42516"/>
    <w:rsid w:val="00A427D2"/>
    <w:rsid w:val="00A42AEF"/>
    <w:rsid w:val="00A432BA"/>
    <w:rsid w:val="00A4389F"/>
    <w:rsid w:val="00A43A70"/>
    <w:rsid w:val="00A44100"/>
    <w:rsid w:val="00A4420F"/>
    <w:rsid w:val="00A444CE"/>
    <w:rsid w:val="00A445DB"/>
    <w:rsid w:val="00A44A97"/>
    <w:rsid w:val="00A44B0B"/>
    <w:rsid w:val="00A44F88"/>
    <w:rsid w:val="00A453F8"/>
    <w:rsid w:val="00A455C8"/>
    <w:rsid w:val="00A45718"/>
    <w:rsid w:val="00A458B6"/>
    <w:rsid w:val="00A458DB"/>
    <w:rsid w:val="00A45DB7"/>
    <w:rsid w:val="00A46D43"/>
    <w:rsid w:val="00A46F3A"/>
    <w:rsid w:val="00A47356"/>
    <w:rsid w:val="00A474BB"/>
    <w:rsid w:val="00A47D5C"/>
    <w:rsid w:val="00A51297"/>
    <w:rsid w:val="00A512F2"/>
    <w:rsid w:val="00A51A0D"/>
    <w:rsid w:val="00A51E2A"/>
    <w:rsid w:val="00A5233A"/>
    <w:rsid w:val="00A52597"/>
    <w:rsid w:val="00A526EE"/>
    <w:rsid w:val="00A53270"/>
    <w:rsid w:val="00A5350B"/>
    <w:rsid w:val="00A53719"/>
    <w:rsid w:val="00A53A28"/>
    <w:rsid w:val="00A54253"/>
    <w:rsid w:val="00A54807"/>
    <w:rsid w:val="00A54953"/>
    <w:rsid w:val="00A54C60"/>
    <w:rsid w:val="00A54C7B"/>
    <w:rsid w:val="00A55162"/>
    <w:rsid w:val="00A55189"/>
    <w:rsid w:val="00A551CA"/>
    <w:rsid w:val="00A56487"/>
    <w:rsid w:val="00A5703C"/>
    <w:rsid w:val="00A57CBC"/>
    <w:rsid w:val="00A57F1F"/>
    <w:rsid w:val="00A6055E"/>
    <w:rsid w:val="00A60ADC"/>
    <w:rsid w:val="00A60BCF"/>
    <w:rsid w:val="00A60CD6"/>
    <w:rsid w:val="00A61063"/>
    <w:rsid w:val="00A613B1"/>
    <w:rsid w:val="00A617E2"/>
    <w:rsid w:val="00A6200C"/>
    <w:rsid w:val="00A62AB9"/>
    <w:rsid w:val="00A6319D"/>
    <w:rsid w:val="00A632BC"/>
    <w:rsid w:val="00A63386"/>
    <w:rsid w:val="00A63421"/>
    <w:rsid w:val="00A63460"/>
    <w:rsid w:val="00A63680"/>
    <w:rsid w:val="00A64CED"/>
    <w:rsid w:val="00A64DD9"/>
    <w:rsid w:val="00A651C3"/>
    <w:rsid w:val="00A65924"/>
    <w:rsid w:val="00A65D36"/>
    <w:rsid w:val="00A666ED"/>
    <w:rsid w:val="00A66A16"/>
    <w:rsid w:val="00A66B19"/>
    <w:rsid w:val="00A670BF"/>
    <w:rsid w:val="00A6758B"/>
    <w:rsid w:val="00A6778E"/>
    <w:rsid w:val="00A67A48"/>
    <w:rsid w:val="00A67C9D"/>
    <w:rsid w:val="00A70134"/>
    <w:rsid w:val="00A70328"/>
    <w:rsid w:val="00A70508"/>
    <w:rsid w:val="00A70583"/>
    <w:rsid w:val="00A70672"/>
    <w:rsid w:val="00A70906"/>
    <w:rsid w:val="00A70D18"/>
    <w:rsid w:val="00A70E8D"/>
    <w:rsid w:val="00A71FE9"/>
    <w:rsid w:val="00A72417"/>
    <w:rsid w:val="00A72EE4"/>
    <w:rsid w:val="00A734E5"/>
    <w:rsid w:val="00A73B3E"/>
    <w:rsid w:val="00A74041"/>
    <w:rsid w:val="00A742AB"/>
    <w:rsid w:val="00A74A1A"/>
    <w:rsid w:val="00A75455"/>
    <w:rsid w:val="00A75F21"/>
    <w:rsid w:val="00A76594"/>
    <w:rsid w:val="00A765EF"/>
    <w:rsid w:val="00A7663D"/>
    <w:rsid w:val="00A7694F"/>
    <w:rsid w:val="00A76A73"/>
    <w:rsid w:val="00A76A76"/>
    <w:rsid w:val="00A7710A"/>
    <w:rsid w:val="00A775A7"/>
    <w:rsid w:val="00A775A9"/>
    <w:rsid w:val="00A778C5"/>
    <w:rsid w:val="00A77EAC"/>
    <w:rsid w:val="00A80096"/>
    <w:rsid w:val="00A80448"/>
    <w:rsid w:val="00A806C8"/>
    <w:rsid w:val="00A81482"/>
    <w:rsid w:val="00A81723"/>
    <w:rsid w:val="00A82297"/>
    <w:rsid w:val="00A82597"/>
    <w:rsid w:val="00A82B51"/>
    <w:rsid w:val="00A83352"/>
    <w:rsid w:val="00A83353"/>
    <w:rsid w:val="00A837DD"/>
    <w:rsid w:val="00A83A2C"/>
    <w:rsid w:val="00A83C19"/>
    <w:rsid w:val="00A83F35"/>
    <w:rsid w:val="00A84567"/>
    <w:rsid w:val="00A84B2C"/>
    <w:rsid w:val="00A84F89"/>
    <w:rsid w:val="00A8512C"/>
    <w:rsid w:val="00A85149"/>
    <w:rsid w:val="00A85168"/>
    <w:rsid w:val="00A85932"/>
    <w:rsid w:val="00A85B0C"/>
    <w:rsid w:val="00A86CC1"/>
    <w:rsid w:val="00A86DC1"/>
    <w:rsid w:val="00A903A6"/>
    <w:rsid w:val="00A90878"/>
    <w:rsid w:val="00A90B7D"/>
    <w:rsid w:val="00A90E3F"/>
    <w:rsid w:val="00A91167"/>
    <w:rsid w:val="00A9118E"/>
    <w:rsid w:val="00A91794"/>
    <w:rsid w:val="00A9198B"/>
    <w:rsid w:val="00A91B42"/>
    <w:rsid w:val="00A9219F"/>
    <w:rsid w:val="00A92388"/>
    <w:rsid w:val="00A92959"/>
    <w:rsid w:val="00A92CD4"/>
    <w:rsid w:val="00A9361C"/>
    <w:rsid w:val="00A93BCC"/>
    <w:rsid w:val="00A94CE8"/>
    <w:rsid w:val="00A956AF"/>
    <w:rsid w:val="00A958CD"/>
    <w:rsid w:val="00A959DD"/>
    <w:rsid w:val="00A95C14"/>
    <w:rsid w:val="00A96332"/>
    <w:rsid w:val="00A969FF"/>
    <w:rsid w:val="00A96EB3"/>
    <w:rsid w:val="00A96EBF"/>
    <w:rsid w:val="00A9714F"/>
    <w:rsid w:val="00A97316"/>
    <w:rsid w:val="00A97702"/>
    <w:rsid w:val="00A979EE"/>
    <w:rsid w:val="00AA04BC"/>
    <w:rsid w:val="00AA04F9"/>
    <w:rsid w:val="00AA0AE6"/>
    <w:rsid w:val="00AA1325"/>
    <w:rsid w:val="00AA17D3"/>
    <w:rsid w:val="00AA1ACD"/>
    <w:rsid w:val="00AA1C1B"/>
    <w:rsid w:val="00AA1F90"/>
    <w:rsid w:val="00AA23F7"/>
    <w:rsid w:val="00AA29BB"/>
    <w:rsid w:val="00AA3033"/>
    <w:rsid w:val="00AA3229"/>
    <w:rsid w:val="00AA33B8"/>
    <w:rsid w:val="00AA3965"/>
    <w:rsid w:val="00AA3A95"/>
    <w:rsid w:val="00AA3FB2"/>
    <w:rsid w:val="00AA48A1"/>
    <w:rsid w:val="00AA4C77"/>
    <w:rsid w:val="00AA4DA8"/>
    <w:rsid w:val="00AA4EC6"/>
    <w:rsid w:val="00AA509D"/>
    <w:rsid w:val="00AA538E"/>
    <w:rsid w:val="00AA5C4F"/>
    <w:rsid w:val="00AA6027"/>
    <w:rsid w:val="00AA684F"/>
    <w:rsid w:val="00AA6BB4"/>
    <w:rsid w:val="00AA70D4"/>
    <w:rsid w:val="00AA7B3C"/>
    <w:rsid w:val="00AA7BEB"/>
    <w:rsid w:val="00AB02FA"/>
    <w:rsid w:val="00AB057B"/>
    <w:rsid w:val="00AB0B3F"/>
    <w:rsid w:val="00AB0ECA"/>
    <w:rsid w:val="00AB1221"/>
    <w:rsid w:val="00AB1570"/>
    <w:rsid w:val="00AB19F5"/>
    <w:rsid w:val="00AB1A1E"/>
    <w:rsid w:val="00AB1BBF"/>
    <w:rsid w:val="00AB1CD0"/>
    <w:rsid w:val="00AB2619"/>
    <w:rsid w:val="00AB27E0"/>
    <w:rsid w:val="00AB27FD"/>
    <w:rsid w:val="00AB2BD5"/>
    <w:rsid w:val="00AB2D51"/>
    <w:rsid w:val="00AB34AF"/>
    <w:rsid w:val="00AB355E"/>
    <w:rsid w:val="00AB3B11"/>
    <w:rsid w:val="00AB3CD1"/>
    <w:rsid w:val="00AB4077"/>
    <w:rsid w:val="00AB4E29"/>
    <w:rsid w:val="00AB4E92"/>
    <w:rsid w:val="00AB518F"/>
    <w:rsid w:val="00AB5B0A"/>
    <w:rsid w:val="00AB6B69"/>
    <w:rsid w:val="00AB7786"/>
    <w:rsid w:val="00AB79C2"/>
    <w:rsid w:val="00AB7C8B"/>
    <w:rsid w:val="00AC01B3"/>
    <w:rsid w:val="00AC05DB"/>
    <w:rsid w:val="00AC1434"/>
    <w:rsid w:val="00AC179C"/>
    <w:rsid w:val="00AC24A2"/>
    <w:rsid w:val="00AC2501"/>
    <w:rsid w:val="00AC28E6"/>
    <w:rsid w:val="00AC3038"/>
    <w:rsid w:val="00AC317C"/>
    <w:rsid w:val="00AC3FF0"/>
    <w:rsid w:val="00AC44DA"/>
    <w:rsid w:val="00AC4A6C"/>
    <w:rsid w:val="00AC4A89"/>
    <w:rsid w:val="00AC5AC2"/>
    <w:rsid w:val="00AC66B4"/>
    <w:rsid w:val="00AC68FA"/>
    <w:rsid w:val="00AC6962"/>
    <w:rsid w:val="00AC7353"/>
    <w:rsid w:val="00AC754F"/>
    <w:rsid w:val="00AC79E0"/>
    <w:rsid w:val="00AD0147"/>
    <w:rsid w:val="00AD0302"/>
    <w:rsid w:val="00AD093F"/>
    <w:rsid w:val="00AD0B9F"/>
    <w:rsid w:val="00AD104C"/>
    <w:rsid w:val="00AD146D"/>
    <w:rsid w:val="00AD174B"/>
    <w:rsid w:val="00AD1E08"/>
    <w:rsid w:val="00AD214C"/>
    <w:rsid w:val="00AD2486"/>
    <w:rsid w:val="00AD3260"/>
    <w:rsid w:val="00AD34AE"/>
    <w:rsid w:val="00AD3743"/>
    <w:rsid w:val="00AD4277"/>
    <w:rsid w:val="00AD49D9"/>
    <w:rsid w:val="00AD501C"/>
    <w:rsid w:val="00AD548E"/>
    <w:rsid w:val="00AD56FD"/>
    <w:rsid w:val="00AD5869"/>
    <w:rsid w:val="00AD5D4F"/>
    <w:rsid w:val="00AD5E3B"/>
    <w:rsid w:val="00AD6B2E"/>
    <w:rsid w:val="00AD6E5E"/>
    <w:rsid w:val="00AD6EFB"/>
    <w:rsid w:val="00AD6FE2"/>
    <w:rsid w:val="00AD6FE9"/>
    <w:rsid w:val="00AD73A3"/>
    <w:rsid w:val="00AD752E"/>
    <w:rsid w:val="00AD753D"/>
    <w:rsid w:val="00AD77B1"/>
    <w:rsid w:val="00AD7E0F"/>
    <w:rsid w:val="00AE00F1"/>
    <w:rsid w:val="00AE04BF"/>
    <w:rsid w:val="00AE070F"/>
    <w:rsid w:val="00AE0A7C"/>
    <w:rsid w:val="00AE0AE2"/>
    <w:rsid w:val="00AE0C30"/>
    <w:rsid w:val="00AE0F21"/>
    <w:rsid w:val="00AE11AD"/>
    <w:rsid w:val="00AE1311"/>
    <w:rsid w:val="00AE13AC"/>
    <w:rsid w:val="00AE141E"/>
    <w:rsid w:val="00AE285A"/>
    <w:rsid w:val="00AE2B64"/>
    <w:rsid w:val="00AE4187"/>
    <w:rsid w:val="00AE4B47"/>
    <w:rsid w:val="00AE4EFB"/>
    <w:rsid w:val="00AE541E"/>
    <w:rsid w:val="00AE5782"/>
    <w:rsid w:val="00AE5DC1"/>
    <w:rsid w:val="00AE6088"/>
    <w:rsid w:val="00AE6201"/>
    <w:rsid w:val="00AE6219"/>
    <w:rsid w:val="00AE65DB"/>
    <w:rsid w:val="00AE6A41"/>
    <w:rsid w:val="00AE6C80"/>
    <w:rsid w:val="00AE6F00"/>
    <w:rsid w:val="00AE71AB"/>
    <w:rsid w:val="00AE74E6"/>
    <w:rsid w:val="00AE7980"/>
    <w:rsid w:val="00AE7BE8"/>
    <w:rsid w:val="00AE7E99"/>
    <w:rsid w:val="00AF0750"/>
    <w:rsid w:val="00AF076D"/>
    <w:rsid w:val="00AF08EE"/>
    <w:rsid w:val="00AF09AE"/>
    <w:rsid w:val="00AF0A24"/>
    <w:rsid w:val="00AF0A5B"/>
    <w:rsid w:val="00AF0BA3"/>
    <w:rsid w:val="00AF21A1"/>
    <w:rsid w:val="00AF2EA9"/>
    <w:rsid w:val="00AF2F84"/>
    <w:rsid w:val="00AF3236"/>
    <w:rsid w:val="00AF33D3"/>
    <w:rsid w:val="00AF34F9"/>
    <w:rsid w:val="00AF352D"/>
    <w:rsid w:val="00AF3826"/>
    <w:rsid w:val="00AF46E7"/>
    <w:rsid w:val="00AF4AA4"/>
    <w:rsid w:val="00AF4F5B"/>
    <w:rsid w:val="00AF5000"/>
    <w:rsid w:val="00AF5117"/>
    <w:rsid w:val="00AF60AD"/>
    <w:rsid w:val="00AF615A"/>
    <w:rsid w:val="00AF6445"/>
    <w:rsid w:val="00AF69FA"/>
    <w:rsid w:val="00AF6A08"/>
    <w:rsid w:val="00AF6B0E"/>
    <w:rsid w:val="00AF6EB4"/>
    <w:rsid w:val="00AF7057"/>
    <w:rsid w:val="00AF770F"/>
    <w:rsid w:val="00B0017A"/>
    <w:rsid w:val="00B001A9"/>
    <w:rsid w:val="00B0028B"/>
    <w:rsid w:val="00B00431"/>
    <w:rsid w:val="00B0049F"/>
    <w:rsid w:val="00B016A4"/>
    <w:rsid w:val="00B01AA0"/>
    <w:rsid w:val="00B01CF1"/>
    <w:rsid w:val="00B01D2A"/>
    <w:rsid w:val="00B023E1"/>
    <w:rsid w:val="00B0273E"/>
    <w:rsid w:val="00B02869"/>
    <w:rsid w:val="00B02985"/>
    <w:rsid w:val="00B02C59"/>
    <w:rsid w:val="00B031C6"/>
    <w:rsid w:val="00B0389D"/>
    <w:rsid w:val="00B03EE6"/>
    <w:rsid w:val="00B03F01"/>
    <w:rsid w:val="00B040F8"/>
    <w:rsid w:val="00B04105"/>
    <w:rsid w:val="00B04C2D"/>
    <w:rsid w:val="00B04DD1"/>
    <w:rsid w:val="00B04F04"/>
    <w:rsid w:val="00B04F72"/>
    <w:rsid w:val="00B04F7C"/>
    <w:rsid w:val="00B0538D"/>
    <w:rsid w:val="00B053E7"/>
    <w:rsid w:val="00B05602"/>
    <w:rsid w:val="00B0697B"/>
    <w:rsid w:val="00B06E95"/>
    <w:rsid w:val="00B06F92"/>
    <w:rsid w:val="00B0714D"/>
    <w:rsid w:val="00B075F0"/>
    <w:rsid w:val="00B07B1E"/>
    <w:rsid w:val="00B07D34"/>
    <w:rsid w:val="00B101EF"/>
    <w:rsid w:val="00B1023A"/>
    <w:rsid w:val="00B10A60"/>
    <w:rsid w:val="00B10D2C"/>
    <w:rsid w:val="00B114C6"/>
    <w:rsid w:val="00B1187A"/>
    <w:rsid w:val="00B11DA1"/>
    <w:rsid w:val="00B1208F"/>
    <w:rsid w:val="00B1239F"/>
    <w:rsid w:val="00B128E2"/>
    <w:rsid w:val="00B12ABC"/>
    <w:rsid w:val="00B12F43"/>
    <w:rsid w:val="00B13353"/>
    <w:rsid w:val="00B13EFC"/>
    <w:rsid w:val="00B13FDD"/>
    <w:rsid w:val="00B14877"/>
    <w:rsid w:val="00B14B62"/>
    <w:rsid w:val="00B15520"/>
    <w:rsid w:val="00B15ED4"/>
    <w:rsid w:val="00B164B3"/>
    <w:rsid w:val="00B16562"/>
    <w:rsid w:val="00B16755"/>
    <w:rsid w:val="00B16A39"/>
    <w:rsid w:val="00B16A86"/>
    <w:rsid w:val="00B16EB2"/>
    <w:rsid w:val="00B17911"/>
    <w:rsid w:val="00B17B10"/>
    <w:rsid w:val="00B17D69"/>
    <w:rsid w:val="00B200A8"/>
    <w:rsid w:val="00B20EB6"/>
    <w:rsid w:val="00B218A6"/>
    <w:rsid w:val="00B21EFF"/>
    <w:rsid w:val="00B220F4"/>
    <w:rsid w:val="00B22682"/>
    <w:rsid w:val="00B22748"/>
    <w:rsid w:val="00B22A60"/>
    <w:rsid w:val="00B233F7"/>
    <w:rsid w:val="00B234B6"/>
    <w:rsid w:val="00B23C11"/>
    <w:rsid w:val="00B23D5F"/>
    <w:rsid w:val="00B2490A"/>
    <w:rsid w:val="00B24FB7"/>
    <w:rsid w:val="00B256C7"/>
    <w:rsid w:val="00B25F43"/>
    <w:rsid w:val="00B26310"/>
    <w:rsid w:val="00B26583"/>
    <w:rsid w:val="00B26C5D"/>
    <w:rsid w:val="00B27802"/>
    <w:rsid w:val="00B27985"/>
    <w:rsid w:val="00B279C9"/>
    <w:rsid w:val="00B3042E"/>
    <w:rsid w:val="00B30B5A"/>
    <w:rsid w:val="00B30E66"/>
    <w:rsid w:val="00B31F85"/>
    <w:rsid w:val="00B3216F"/>
    <w:rsid w:val="00B321F0"/>
    <w:rsid w:val="00B327BE"/>
    <w:rsid w:val="00B32B95"/>
    <w:rsid w:val="00B338BF"/>
    <w:rsid w:val="00B33A83"/>
    <w:rsid w:val="00B3451E"/>
    <w:rsid w:val="00B3492D"/>
    <w:rsid w:val="00B34D00"/>
    <w:rsid w:val="00B34F57"/>
    <w:rsid w:val="00B354C6"/>
    <w:rsid w:val="00B35993"/>
    <w:rsid w:val="00B359B9"/>
    <w:rsid w:val="00B36061"/>
    <w:rsid w:val="00B3617D"/>
    <w:rsid w:val="00B361BC"/>
    <w:rsid w:val="00B3670B"/>
    <w:rsid w:val="00B36A6C"/>
    <w:rsid w:val="00B36C0E"/>
    <w:rsid w:val="00B37922"/>
    <w:rsid w:val="00B40624"/>
    <w:rsid w:val="00B40716"/>
    <w:rsid w:val="00B407D8"/>
    <w:rsid w:val="00B4084F"/>
    <w:rsid w:val="00B409BF"/>
    <w:rsid w:val="00B40DC0"/>
    <w:rsid w:val="00B40F26"/>
    <w:rsid w:val="00B41BA1"/>
    <w:rsid w:val="00B42127"/>
    <w:rsid w:val="00B423D8"/>
    <w:rsid w:val="00B4242C"/>
    <w:rsid w:val="00B43050"/>
    <w:rsid w:val="00B43316"/>
    <w:rsid w:val="00B434FF"/>
    <w:rsid w:val="00B443D5"/>
    <w:rsid w:val="00B452AA"/>
    <w:rsid w:val="00B4607D"/>
    <w:rsid w:val="00B4638C"/>
    <w:rsid w:val="00B468A3"/>
    <w:rsid w:val="00B478FC"/>
    <w:rsid w:val="00B47EC2"/>
    <w:rsid w:val="00B5019E"/>
    <w:rsid w:val="00B50CBB"/>
    <w:rsid w:val="00B513D3"/>
    <w:rsid w:val="00B51E72"/>
    <w:rsid w:val="00B527C4"/>
    <w:rsid w:val="00B52E20"/>
    <w:rsid w:val="00B53A65"/>
    <w:rsid w:val="00B5458A"/>
    <w:rsid w:val="00B547E6"/>
    <w:rsid w:val="00B5502F"/>
    <w:rsid w:val="00B5529D"/>
    <w:rsid w:val="00B55F58"/>
    <w:rsid w:val="00B567CA"/>
    <w:rsid w:val="00B56C29"/>
    <w:rsid w:val="00B57C3F"/>
    <w:rsid w:val="00B57F5E"/>
    <w:rsid w:val="00B606E5"/>
    <w:rsid w:val="00B6079C"/>
    <w:rsid w:val="00B60BC2"/>
    <w:rsid w:val="00B61B4E"/>
    <w:rsid w:val="00B62C5B"/>
    <w:rsid w:val="00B630F9"/>
    <w:rsid w:val="00B63734"/>
    <w:rsid w:val="00B64A04"/>
    <w:rsid w:val="00B64FCB"/>
    <w:rsid w:val="00B650EC"/>
    <w:rsid w:val="00B653E0"/>
    <w:rsid w:val="00B65794"/>
    <w:rsid w:val="00B65978"/>
    <w:rsid w:val="00B659AE"/>
    <w:rsid w:val="00B659C3"/>
    <w:rsid w:val="00B65C0C"/>
    <w:rsid w:val="00B66144"/>
    <w:rsid w:val="00B66BA3"/>
    <w:rsid w:val="00B670EF"/>
    <w:rsid w:val="00B670FD"/>
    <w:rsid w:val="00B6716A"/>
    <w:rsid w:val="00B67AAE"/>
    <w:rsid w:val="00B7028B"/>
    <w:rsid w:val="00B716A0"/>
    <w:rsid w:val="00B71993"/>
    <w:rsid w:val="00B724FE"/>
    <w:rsid w:val="00B725A8"/>
    <w:rsid w:val="00B72905"/>
    <w:rsid w:val="00B72B9D"/>
    <w:rsid w:val="00B72DB4"/>
    <w:rsid w:val="00B72E69"/>
    <w:rsid w:val="00B72F69"/>
    <w:rsid w:val="00B730AD"/>
    <w:rsid w:val="00B73F11"/>
    <w:rsid w:val="00B74119"/>
    <w:rsid w:val="00B742CA"/>
    <w:rsid w:val="00B7476E"/>
    <w:rsid w:val="00B749BD"/>
    <w:rsid w:val="00B74C43"/>
    <w:rsid w:val="00B74D4A"/>
    <w:rsid w:val="00B74F6A"/>
    <w:rsid w:val="00B751C5"/>
    <w:rsid w:val="00B753D3"/>
    <w:rsid w:val="00B756E0"/>
    <w:rsid w:val="00B75DEA"/>
    <w:rsid w:val="00B764B0"/>
    <w:rsid w:val="00B76C87"/>
    <w:rsid w:val="00B76DF4"/>
    <w:rsid w:val="00B77D5C"/>
    <w:rsid w:val="00B77EB9"/>
    <w:rsid w:val="00B77FA2"/>
    <w:rsid w:val="00B802C6"/>
    <w:rsid w:val="00B80754"/>
    <w:rsid w:val="00B80983"/>
    <w:rsid w:val="00B80EE1"/>
    <w:rsid w:val="00B82197"/>
    <w:rsid w:val="00B822E8"/>
    <w:rsid w:val="00B83AFC"/>
    <w:rsid w:val="00B83CBA"/>
    <w:rsid w:val="00B8432D"/>
    <w:rsid w:val="00B844B0"/>
    <w:rsid w:val="00B84EBE"/>
    <w:rsid w:val="00B84F92"/>
    <w:rsid w:val="00B857A0"/>
    <w:rsid w:val="00B85BC3"/>
    <w:rsid w:val="00B86314"/>
    <w:rsid w:val="00B865B2"/>
    <w:rsid w:val="00B865EC"/>
    <w:rsid w:val="00B867F5"/>
    <w:rsid w:val="00B86D9D"/>
    <w:rsid w:val="00B87185"/>
    <w:rsid w:val="00B87973"/>
    <w:rsid w:val="00B902A1"/>
    <w:rsid w:val="00B908AC"/>
    <w:rsid w:val="00B909CA"/>
    <w:rsid w:val="00B91762"/>
    <w:rsid w:val="00B919ED"/>
    <w:rsid w:val="00B91AD7"/>
    <w:rsid w:val="00B922E8"/>
    <w:rsid w:val="00B9249A"/>
    <w:rsid w:val="00B92538"/>
    <w:rsid w:val="00B92C63"/>
    <w:rsid w:val="00B93ABD"/>
    <w:rsid w:val="00B93BBC"/>
    <w:rsid w:val="00B93CEB"/>
    <w:rsid w:val="00B93D18"/>
    <w:rsid w:val="00B93E48"/>
    <w:rsid w:val="00B941FB"/>
    <w:rsid w:val="00B9476A"/>
    <w:rsid w:val="00B947BE"/>
    <w:rsid w:val="00B948AC"/>
    <w:rsid w:val="00B959ED"/>
    <w:rsid w:val="00B95D3E"/>
    <w:rsid w:val="00B96845"/>
    <w:rsid w:val="00B96F1A"/>
    <w:rsid w:val="00B97068"/>
    <w:rsid w:val="00B970D5"/>
    <w:rsid w:val="00B97228"/>
    <w:rsid w:val="00B976A1"/>
    <w:rsid w:val="00B97DB6"/>
    <w:rsid w:val="00BA04EB"/>
    <w:rsid w:val="00BA06F0"/>
    <w:rsid w:val="00BA1451"/>
    <w:rsid w:val="00BA1926"/>
    <w:rsid w:val="00BA1D27"/>
    <w:rsid w:val="00BA2592"/>
    <w:rsid w:val="00BA282E"/>
    <w:rsid w:val="00BA2A3D"/>
    <w:rsid w:val="00BA2D33"/>
    <w:rsid w:val="00BA379F"/>
    <w:rsid w:val="00BA3CE4"/>
    <w:rsid w:val="00BA414F"/>
    <w:rsid w:val="00BA4CC7"/>
    <w:rsid w:val="00BA4DD5"/>
    <w:rsid w:val="00BA4FB9"/>
    <w:rsid w:val="00BA5641"/>
    <w:rsid w:val="00BA59DC"/>
    <w:rsid w:val="00BA5BF9"/>
    <w:rsid w:val="00BA5DDF"/>
    <w:rsid w:val="00BA608A"/>
    <w:rsid w:val="00BA612C"/>
    <w:rsid w:val="00BA6253"/>
    <w:rsid w:val="00BA6783"/>
    <w:rsid w:val="00BA6875"/>
    <w:rsid w:val="00BA696A"/>
    <w:rsid w:val="00BB0AD5"/>
    <w:rsid w:val="00BB0DA7"/>
    <w:rsid w:val="00BB13E0"/>
    <w:rsid w:val="00BB1535"/>
    <w:rsid w:val="00BB18E1"/>
    <w:rsid w:val="00BB191B"/>
    <w:rsid w:val="00BB1AAD"/>
    <w:rsid w:val="00BB24BA"/>
    <w:rsid w:val="00BB299A"/>
    <w:rsid w:val="00BB2F0E"/>
    <w:rsid w:val="00BB494B"/>
    <w:rsid w:val="00BB4CE2"/>
    <w:rsid w:val="00BB4E7A"/>
    <w:rsid w:val="00BB5C83"/>
    <w:rsid w:val="00BB67DF"/>
    <w:rsid w:val="00BB699B"/>
    <w:rsid w:val="00BB76E8"/>
    <w:rsid w:val="00BB7C82"/>
    <w:rsid w:val="00BC0079"/>
    <w:rsid w:val="00BC01A8"/>
    <w:rsid w:val="00BC0611"/>
    <w:rsid w:val="00BC070A"/>
    <w:rsid w:val="00BC09F0"/>
    <w:rsid w:val="00BC13A8"/>
    <w:rsid w:val="00BC2125"/>
    <w:rsid w:val="00BC2C73"/>
    <w:rsid w:val="00BC2E68"/>
    <w:rsid w:val="00BC3C22"/>
    <w:rsid w:val="00BC46C7"/>
    <w:rsid w:val="00BC4974"/>
    <w:rsid w:val="00BC4A0B"/>
    <w:rsid w:val="00BC4BA9"/>
    <w:rsid w:val="00BC4FB3"/>
    <w:rsid w:val="00BC5089"/>
    <w:rsid w:val="00BC5205"/>
    <w:rsid w:val="00BC57BB"/>
    <w:rsid w:val="00BC6249"/>
    <w:rsid w:val="00BC6806"/>
    <w:rsid w:val="00BC742C"/>
    <w:rsid w:val="00BC7A94"/>
    <w:rsid w:val="00BC7FD4"/>
    <w:rsid w:val="00BD022D"/>
    <w:rsid w:val="00BD0393"/>
    <w:rsid w:val="00BD0905"/>
    <w:rsid w:val="00BD0B09"/>
    <w:rsid w:val="00BD0D3E"/>
    <w:rsid w:val="00BD0EDE"/>
    <w:rsid w:val="00BD165A"/>
    <w:rsid w:val="00BD1D88"/>
    <w:rsid w:val="00BD1F46"/>
    <w:rsid w:val="00BD2207"/>
    <w:rsid w:val="00BD2214"/>
    <w:rsid w:val="00BD2219"/>
    <w:rsid w:val="00BD229F"/>
    <w:rsid w:val="00BD27F7"/>
    <w:rsid w:val="00BD2D35"/>
    <w:rsid w:val="00BD307F"/>
    <w:rsid w:val="00BD3691"/>
    <w:rsid w:val="00BD39CA"/>
    <w:rsid w:val="00BD3B08"/>
    <w:rsid w:val="00BD40FB"/>
    <w:rsid w:val="00BD42DA"/>
    <w:rsid w:val="00BD459E"/>
    <w:rsid w:val="00BD45DA"/>
    <w:rsid w:val="00BD5B7D"/>
    <w:rsid w:val="00BD64BD"/>
    <w:rsid w:val="00BD6BDE"/>
    <w:rsid w:val="00BD7D29"/>
    <w:rsid w:val="00BD7E6E"/>
    <w:rsid w:val="00BE0C3F"/>
    <w:rsid w:val="00BE0ECF"/>
    <w:rsid w:val="00BE1378"/>
    <w:rsid w:val="00BE1550"/>
    <w:rsid w:val="00BE15A6"/>
    <w:rsid w:val="00BE189B"/>
    <w:rsid w:val="00BE2026"/>
    <w:rsid w:val="00BE22BC"/>
    <w:rsid w:val="00BE31FB"/>
    <w:rsid w:val="00BE47AE"/>
    <w:rsid w:val="00BE534A"/>
    <w:rsid w:val="00BE53EF"/>
    <w:rsid w:val="00BE54B4"/>
    <w:rsid w:val="00BE5AFC"/>
    <w:rsid w:val="00BE5DF6"/>
    <w:rsid w:val="00BE5FC9"/>
    <w:rsid w:val="00BE600C"/>
    <w:rsid w:val="00BE71F9"/>
    <w:rsid w:val="00BE77C8"/>
    <w:rsid w:val="00BE7881"/>
    <w:rsid w:val="00BF0878"/>
    <w:rsid w:val="00BF088A"/>
    <w:rsid w:val="00BF0D11"/>
    <w:rsid w:val="00BF0FE6"/>
    <w:rsid w:val="00BF1502"/>
    <w:rsid w:val="00BF177B"/>
    <w:rsid w:val="00BF17B0"/>
    <w:rsid w:val="00BF192E"/>
    <w:rsid w:val="00BF1A0E"/>
    <w:rsid w:val="00BF1EC9"/>
    <w:rsid w:val="00BF2085"/>
    <w:rsid w:val="00BF2278"/>
    <w:rsid w:val="00BF24B3"/>
    <w:rsid w:val="00BF25E4"/>
    <w:rsid w:val="00BF3034"/>
    <w:rsid w:val="00BF30DA"/>
    <w:rsid w:val="00BF326A"/>
    <w:rsid w:val="00BF3650"/>
    <w:rsid w:val="00BF3782"/>
    <w:rsid w:val="00BF3B18"/>
    <w:rsid w:val="00BF44A4"/>
    <w:rsid w:val="00BF46F3"/>
    <w:rsid w:val="00BF4CEA"/>
    <w:rsid w:val="00BF4D29"/>
    <w:rsid w:val="00BF4DE3"/>
    <w:rsid w:val="00BF4E1C"/>
    <w:rsid w:val="00BF4E75"/>
    <w:rsid w:val="00BF5BB0"/>
    <w:rsid w:val="00BF5F26"/>
    <w:rsid w:val="00BF5F65"/>
    <w:rsid w:val="00BF685B"/>
    <w:rsid w:val="00BF6E9B"/>
    <w:rsid w:val="00BF71FF"/>
    <w:rsid w:val="00BF7495"/>
    <w:rsid w:val="00BF7785"/>
    <w:rsid w:val="00BF7AE0"/>
    <w:rsid w:val="00C006D5"/>
    <w:rsid w:val="00C01634"/>
    <w:rsid w:val="00C0180A"/>
    <w:rsid w:val="00C01A6F"/>
    <w:rsid w:val="00C01AA6"/>
    <w:rsid w:val="00C0200C"/>
    <w:rsid w:val="00C0287D"/>
    <w:rsid w:val="00C0294F"/>
    <w:rsid w:val="00C02A8D"/>
    <w:rsid w:val="00C03401"/>
    <w:rsid w:val="00C0354A"/>
    <w:rsid w:val="00C037B4"/>
    <w:rsid w:val="00C0384E"/>
    <w:rsid w:val="00C038CB"/>
    <w:rsid w:val="00C03A38"/>
    <w:rsid w:val="00C03AA8"/>
    <w:rsid w:val="00C04135"/>
    <w:rsid w:val="00C042FA"/>
    <w:rsid w:val="00C0490E"/>
    <w:rsid w:val="00C04A8A"/>
    <w:rsid w:val="00C050CA"/>
    <w:rsid w:val="00C05145"/>
    <w:rsid w:val="00C0528F"/>
    <w:rsid w:val="00C0551C"/>
    <w:rsid w:val="00C05929"/>
    <w:rsid w:val="00C05E34"/>
    <w:rsid w:val="00C06D46"/>
    <w:rsid w:val="00C06D90"/>
    <w:rsid w:val="00C0740A"/>
    <w:rsid w:val="00C07565"/>
    <w:rsid w:val="00C077DF"/>
    <w:rsid w:val="00C07985"/>
    <w:rsid w:val="00C07B4E"/>
    <w:rsid w:val="00C07CAB"/>
    <w:rsid w:val="00C07EF5"/>
    <w:rsid w:val="00C10183"/>
    <w:rsid w:val="00C1088C"/>
    <w:rsid w:val="00C10A9F"/>
    <w:rsid w:val="00C10CB9"/>
    <w:rsid w:val="00C10D75"/>
    <w:rsid w:val="00C111C5"/>
    <w:rsid w:val="00C1140E"/>
    <w:rsid w:val="00C11750"/>
    <w:rsid w:val="00C118B8"/>
    <w:rsid w:val="00C11D47"/>
    <w:rsid w:val="00C11D7F"/>
    <w:rsid w:val="00C11E4A"/>
    <w:rsid w:val="00C127B2"/>
    <w:rsid w:val="00C12A2F"/>
    <w:rsid w:val="00C12C54"/>
    <w:rsid w:val="00C134B6"/>
    <w:rsid w:val="00C13558"/>
    <w:rsid w:val="00C13B17"/>
    <w:rsid w:val="00C1412B"/>
    <w:rsid w:val="00C1431F"/>
    <w:rsid w:val="00C154E6"/>
    <w:rsid w:val="00C15544"/>
    <w:rsid w:val="00C15C7B"/>
    <w:rsid w:val="00C161F2"/>
    <w:rsid w:val="00C162D0"/>
    <w:rsid w:val="00C16858"/>
    <w:rsid w:val="00C168C3"/>
    <w:rsid w:val="00C173F9"/>
    <w:rsid w:val="00C1741F"/>
    <w:rsid w:val="00C1755C"/>
    <w:rsid w:val="00C17B28"/>
    <w:rsid w:val="00C17C44"/>
    <w:rsid w:val="00C204F7"/>
    <w:rsid w:val="00C21148"/>
    <w:rsid w:val="00C21854"/>
    <w:rsid w:val="00C2197A"/>
    <w:rsid w:val="00C21B76"/>
    <w:rsid w:val="00C21E98"/>
    <w:rsid w:val="00C22095"/>
    <w:rsid w:val="00C22815"/>
    <w:rsid w:val="00C22854"/>
    <w:rsid w:val="00C22F5B"/>
    <w:rsid w:val="00C22FE6"/>
    <w:rsid w:val="00C232C3"/>
    <w:rsid w:val="00C23674"/>
    <w:rsid w:val="00C23AF4"/>
    <w:rsid w:val="00C23CD3"/>
    <w:rsid w:val="00C240B8"/>
    <w:rsid w:val="00C24FE7"/>
    <w:rsid w:val="00C256FE"/>
    <w:rsid w:val="00C25880"/>
    <w:rsid w:val="00C25B5E"/>
    <w:rsid w:val="00C25E9D"/>
    <w:rsid w:val="00C25FFC"/>
    <w:rsid w:val="00C2605C"/>
    <w:rsid w:val="00C262A3"/>
    <w:rsid w:val="00C26E6F"/>
    <w:rsid w:val="00C2783F"/>
    <w:rsid w:val="00C27A7D"/>
    <w:rsid w:val="00C27C13"/>
    <w:rsid w:val="00C27C1E"/>
    <w:rsid w:val="00C3029D"/>
    <w:rsid w:val="00C30798"/>
    <w:rsid w:val="00C308B5"/>
    <w:rsid w:val="00C309B6"/>
    <w:rsid w:val="00C31004"/>
    <w:rsid w:val="00C31135"/>
    <w:rsid w:val="00C31656"/>
    <w:rsid w:val="00C31795"/>
    <w:rsid w:val="00C31886"/>
    <w:rsid w:val="00C31D91"/>
    <w:rsid w:val="00C31FE3"/>
    <w:rsid w:val="00C3225A"/>
    <w:rsid w:val="00C32545"/>
    <w:rsid w:val="00C326DA"/>
    <w:rsid w:val="00C32E9B"/>
    <w:rsid w:val="00C32E9C"/>
    <w:rsid w:val="00C33226"/>
    <w:rsid w:val="00C33A9A"/>
    <w:rsid w:val="00C34016"/>
    <w:rsid w:val="00C3426D"/>
    <w:rsid w:val="00C34361"/>
    <w:rsid w:val="00C344AF"/>
    <w:rsid w:val="00C34602"/>
    <w:rsid w:val="00C346BD"/>
    <w:rsid w:val="00C350C6"/>
    <w:rsid w:val="00C357AA"/>
    <w:rsid w:val="00C357ED"/>
    <w:rsid w:val="00C357F4"/>
    <w:rsid w:val="00C35D8B"/>
    <w:rsid w:val="00C35DF3"/>
    <w:rsid w:val="00C3631B"/>
    <w:rsid w:val="00C3652B"/>
    <w:rsid w:val="00C366B6"/>
    <w:rsid w:val="00C3681F"/>
    <w:rsid w:val="00C368CC"/>
    <w:rsid w:val="00C37177"/>
    <w:rsid w:val="00C3751F"/>
    <w:rsid w:val="00C376BA"/>
    <w:rsid w:val="00C379D3"/>
    <w:rsid w:val="00C402E9"/>
    <w:rsid w:val="00C40802"/>
    <w:rsid w:val="00C41405"/>
    <w:rsid w:val="00C41629"/>
    <w:rsid w:val="00C41689"/>
    <w:rsid w:val="00C416D5"/>
    <w:rsid w:val="00C417D3"/>
    <w:rsid w:val="00C41DE6"/>
    <w:rsid w:val="00C42B77"/>
    <w:rsid w:val="00C43263"/>
    <w:rsid w:val="00C4330E"/>
    <w:rsid w:val="00C44D41"/>
    <w:rsid w:val="00C4537F"/>
    <w:rsid w:val="00C46316"/>
    <w:rsid w:val="00C46560"/>
    <w:rsid w:val="00C468BA"/>
    <w:rsid w:val="00C47484"/>
    <w:rsid w:val="00C47EA7"/>
    <w:rsid w:val="00C5022B"/>
    <w:rsid w:val="00C50936"/>
    <w:rsid w:val="00C5095C"/>
    <w:rsid w:val="00C50F78"/>
    <w:rsid w:val="00C5101B"/>
    <w:rsid w:val="00C518CF"/>
    <w:rsid w:val="00C53D03"/>
    <w:rsid w:val="00C53D5B"/>
    <w:rsid w:val="00C540C3"/>
    <w:rsid w:val="00C54495"/>
    <w:rsid w:val="00C54CD7"/>
    <w:rsid w:val="00C54CF9"/>
    <w:rsid w:val="00C54E07"/>
    <w:rsid w:val="00C54ECF"/>
    <w:rsid w:val="00C5505D"/>
    <w:rsid w:val="00C550F7"/>
    <w:rsid w:val="00C55CD7"/>
    <w:rsid w:val="00C5655A"/>
    <w:rsid w:val="00C568B1"/>
    <w:rsid w:val="00C5695D"/>
    <w:rsid w:val="00C56960"/>
    <w:rsid w:val="00C56D5F"/>
    <w:rsid w:val="00C5776D"/>
    <w:rsid w:val="00C577BA"/>
    <w:rsid w:val="00C603C6"/>
    <w:rsid w:val="00C60B84"/>
    <w:rsid w:val="00C60E81"/>
    <w:rsid w:val="00C61413"/>
    <w:rsid w:val="00C61CB8"/>
    <w:rsid w:val="00C62628"/>
    <w:rsid w:val="00C62661"/>
    <w:rsid w:val="00C62D3C"/>
    <w:rsid w:val="00C62DCC"/>
    <w:rsid w:val="00C62DED"/>
    <w:rsid w:val="00C64069"/>
    <w:rsid w:val="00C643DD"/>
    <w:rsid w:val="00C64503"/>
    <w:rsid w:val="00C66376"/>
    <w:rsid w:val="00C665B0"/>
    <w:rsid w:val="00C66813"/>
    <w:rsid w:val="00C6706B"/>
    <w:rsid w:val="00C675D8"/>
    <w:rsid w:val="00C67C90"/>
    <w:rsid w:val="00C67D4E"/>
    <w:rsid w:val="00C704DD"/>
    <w:rsid w:val="00C705FD"/>
    <w:rsid w:val="00C719CF"/>
    <w:rsid w:val="00C71D1E"/>
    <w:rsid w:val="00C71E7E"/>
    <w:rsid w:val="00C71FE3"/>
    <w:rsid w:val="00C725A2"/>
    <w:rsid w:val="00C725F0"/>
    <w:rsid w:val="00C72C92"/>
    <w:rsid w:val="00C73500"/>
    <w:rsid w:val="00C7355A"/>
    <w:rsid w:val="00C737DD"/>
    <w:rsid w:val="00C73FB3"/>
    <w:rsid w:val="00C74029"/>
    <w:rsid w:val="00C742D2"/>
    <w:rsid w:val="00C75535"/>
    <w:rsid w:val="00C75C34"/>
    <w:rsid w:val="00C7700E"/>
    <w:rsid w:val="00C77149"/>
    <w:rsid w:val="00C77993"/>
    <w:rsid w:val="00C779E1"/>
    <w:rsid w:val="00C77BA2"/>
    <w:rsid w:val="00C810AD"/>
    <w:rsid w:val="00C81609"/>
    <w:rsid w:val="00C818B3"/>
    <w:rsid w:val="00C81E6B"/>
    <w:rsid w:val="00C81FBE"/>
    <w:rsid w:val="00C8242D"/>
    <w:rsid w:val="00C8286C"/>
    <w:rsid w:val="00C831C0"/>
    <w:rsid w:val="00C8387B"/>
    <w:rsid w:val="00C83F6E"/>
    <w:rsid w:val="00C84682"/>
    <w:rsid w:val="00C848F9"/>
    <w:rsid w:val="00C85664"/>
    <w:rsid w:val="00C8568A"/>
    <w:rsid w:val="00C856E3"/>
    <w:rsid w:val="00C858A1"/>
    <w:rsid w:val="00C861A9"/>
    <w:rsid w:val="00C866CD"/>
    <w:rsid w:val="00C8670C"/>
    <w:rsid w:val="00C867E8"/>
    <w:rsid w:val="00C86839"/>
    <w:rsid w:val="00C86C98"/>
    <w:rsid w:val="00C87BC1"/>
    <w:rsid w:val="00C9006B"/>
    <w:rsid w:val="00C90DF1"/>
    <w:rsid w:val="00C91195"/>
    <w:rsid w:val="00C91466"/>
    <w:rsid w:val="00C918BF"/>
    <w:rsid w:val="00C91D22"/>
    <w:rsid w:val="00C91FD9"/>
    <w:rsid w:val="00C928B7"/>
    <w:rsid w:val="00C932A1"/>
    <w:rsid w:val="00C93359"/>
    <w:rsid w:val="00C933C3"/>
    <w:rsid w:val="00C93A54"/>
    <w:rsid w:val="00C93C04"/>
    <w:rsid w:val="00C93D96"/>
    <w:rsid w:val="00C94025"/>
    <w:rsid w:val="00C94045"/>
    <w:rsid w:val="00C944EE"/>
    <w:rsid w:val="00C9468F"/>
    <w:rsid w:val="00C94CF4"/>
    <w:rsid w:val="00C94F07"/>
    <w:rsid w:val="00C94FE2"/>
    <w:rsid w:val="00C9529D"/>
    <w:rsid w:val="00C95854"/>
    <w:rsid w:val="00C95B6F"/>
    <w:rsid w:val="00C966F0"/>
    <w:rsid w:val="00C96D23"/>
    <w:rsid w:val="00C96D59"/>
    <w:rsid w:val="00C972CA"/>
    <w:rsid w:val="00CA0190"/>
    <w:rsid w:val="00CA0AA1"/>
    <w:rsid w:val="00CA0AE5"/>
    <w:rsid w:val="00CA0B17"/>
    <w:rsid w:val="00CA1703"/>
    <w:rsid w:val="00CA1816"/>
    <w:rsid w:val="00CA285C"/>
    <w:rsid w:val="00CA3000"/>
    <w:rsid w:val="00CA3815"/>
    <w:rsid w:val="00CA3C30"/>
    <w:rsid w:val="00CA3F22"/>
    <w:rsid w:val="00CA4B25"/>
    <w:rsid w:val="00CA5061"/>
    <w:rsid w:val="00CA5702"/>
    <w:rsid w:val="00CA5ED0"/>
    <w:rsid w:val="00CA65B4"/>
    <w:rsid w:val="00CA6760"/>
    <w:rsid w:val="00CA6F68"/>
    <w:rsid w:val="00CA6F6B"/>
    <w:rsid w:val="00CA6F6D"/>
    <w:rsid w:val="00CA700E"/>
    <w:rsid w:val="00CA731D"/>
    <w:rsid w:val="00CA778F"/>
    <w:rsid w:val="00CA78D2"/>
    <w:rsid w:val="00CB05D2"/>
    <w:rsid w:val="00CB081A"/>
    <w:rsid w:val="00CB0AFC"/>
    <w:rsid w:val="00CB0C27"/>
    <w:rsid w:val="00CB0C41"/>
    <w:rsid w:val="00CB0CDD"/>
    <w:rsid w:val="00CB12F0"/>
    <w:rsid w:val="00CB167D"/>
    <w:rsid w:val="00CB203E"/>
    <w:rsid w:val="00CB29C7"/>
    <w:rsid w:val="00CB2CB8"/>
    <w:rsid w:val="00CB2E8F"/>
    <w:rsid w:val="00CB4C6D"/>
    <w:rsid w:val="00CB4DB7"/>
    <w:rsid w:val="00CB4E81"/>
    <w:rsid w:val="00CB6051"/>
    <w:rsid w:val="00CB63F2"/>
    <w:rsid w:val="00CB65B6"/>
    <w:rsid w:val="00CB6775"/>
    <w:rsid w:val="00CB697D"/>
    <w:rsid w:val="00CB795F"/>
    <w:rsid w:val="00CB7E64"/>
    <w:rsid w:val="00CC011D"/>
    <w:rsid w:val="00CC08F9"/>
    <w:rsid w:val="00CC187C"/>
    <w:rsid w:val="00CC1FF9"/>
    <w:rsid w:val="00CC20A5"/>
    <w:rsid w:val="00CC238F"/>
    <w:rsid w:val="00CC26DB"/>
    <w:rsid w:val="00CC2A7F"/>
    <w:rsid w:val="00CC3124"/>
    <w:rsid w:val="00CC3E42"/>
    <w:rsid w:val="00CC4255"/>
    <w:rsid w:val="00CC4A18"/>
    <w:rsid w:val="00CC53B3"/>
    <w:rsid w:val="00CC5DEC"/>
    <w:rsid w:val="00CC636B"/>
    <w:rsid w:val="00CC6A41"/>
    <w:rsid w:val="00CC6E32"/>
    <w:rsid w:val="00CC70DF"/>
    <w:rsid w:val="00CC764D"/>
    <w:rsid w:val="00CC7651"/>
    <w:rsid w:val="00CC7F65"/>
    <w:rsid w:val="00CD0178"/>
    <w:rsid w:val="00CD08DF"/>
    <w:rsid w:val="00CD0F84"/>
    <w:rsid w:val="00CD0FB1"/>
    <w:rsid w:val="00CD35F4"/>
    <w:rsid w:val="00CD3E6A"/>
    <w:rsid w:val="00CD41C9"/>
    <w:rsid w:val="00CD421C"/>
    <w:rsid w:val="00CD5AE7"/>
    <w:rsid w:val="00CD5FE5"/>
    <w:rsid w:val="00CD68C9"/>
    <w:rsid w:val="00CD6BFC"/>
    <w:rsid w:val="00CD712D"/>
    <w:rsid w:val="00CD73BD"/>
    <w:rsid w:val="00CD740B"/>
    <w:rsid w:val="00CD764F"/>
    <w:rsid w:val="00CD7776"/>
    <w:rsid w:val="00CD78D5"/>
    <w:rsid w:val="00CD7A76"/>
    <w:rsid w:val="00CD7BEB"/>
    <w:rsid w:val="00CD7D99"/>
    <w:rsid w:val="00CD7F97"/>
    <w:rsid w:val="00CD7FEF"/>
    <w:rsid w:val="00CE0091"/>
    <w:rsid w:val="00CE0830"/>
    <w:rsid w:val="00CE0ABA"/>
    <w:rsid w:val="00CE0BAE"/>
    <w:rsid w:val="00CE0F1A"/>
    <w:rsid w:val="00CE17A4"/>
    <w:rsid w:val="00CE1DEC"/>
    <w:rsid w:val="00CE2502"/>
    <w:rsid w:val="00CE27E5"/>
    <w:rsid w:val="00CE2999"/>
    <w:rsid w:val="00CE2B01"/>
    <w:rsid w:val="00CE2C26"/>
    <w:rsid w:val="00CE3146"/>
    <w:rsid w:val="00CE3A1B"/>
    <w:rsid w:val="00CE3EEE"/>
    <w:rsid w:val="00CE3F5F"/>
    <w:rsid w:val="00CE47F3"/>
    <w:rsid w:val="00CE4ED0"/>
    <w:rsid w:val="00CE5460"/>
    <w:rsid w:val="00CE626F"/>
    <w:rsid w:val="00CE62F3"/>
    <w:rsid w:val="00CE65C7"/>
    <w:rsid w:val="00CE6B1D"/>
    <w:rsid w:val="00CE6CB4"/>
    <w:rsid w:val="00CE6DED"/>
    <w:rsid w:val="00CE70D5"/>
    <w:rsid w:val="00CE7B24"/>
    <w:rsid w:val="00CE7BDB"/>
    <w:rsid w:val="00CF010A"/>
    <w:rsid w:val="00CF0181"/>
    <w:rsid w:val="00CF01BD"/>
    <w:rsid w:val="00CF02B2"/>
    <w:rsid w:val="00CF05F2"/>
    <w:rsid w:val="00CF1324"/>
    <w:rsid w:val="00CF1EF5"/>
    <w:rsid w:val="00CF2042"/>
    <w:rsid w:val="00CF2673"/>
    <w:rsid w:val="00CF32B9"/>
    <w:rsid w:val="00CF38CA"/>
    <w:rsid w:val="00CF4A74"/>
    <w:rsid w:val="00CF4E3F"/>
    <w:rsid w:val="00CF5267"/>
    <w:rsid w:val="00CF5443"/>
    <w:rsid w:val="00CF5552"/>
    <w:rsid w:val="00CF5734"/>
    <w:rsid w:val="00CF5AA6"/>
    <w:rsid w:val="00CF5BEF"/>
    <w:rsid w:val="00CF61B9"/>
    <w:rsid w:val="00CF628E"/>
    <w:rsid w:val="00CF62CB"/>
    <w:rsid w:val="00CF640D"/>
    <w:rsid w:val="00CF651C"/>
    <w:rsid w:val="00CF6946"/>
    <w:rsid w:val="00CF6DD2"/>
    <w:rsid w:val="00CF7475"/>
    <w:rsid w:val="00CF78C9"/>
    <w:rsid w:val="00CF7CAB"/>
    <w:rsid w:val="00CF7CAF"/>
    <w:rsid w:val="00CF7F21"/>
    <w:rsid w:val="00D00B75"/>
    <w:rsid w:val="00D00C4F"/>
    <w:rsid w:val="00D01BAF"/>
    <w:rsid w:val="00D020F4"/>
    <w:rsid w:val="00D023DC"/>
    <w:rsid w:val="00D02603"/>
    <w:rsid w:val="00D026A0"/>
    <w:rsid w:val="00D02FCC"/>
    <w:rsid w:val="00D0318B"/>
    <w:rsid w:val="00D03715"/>
    <w:rsid w:val="00D041F5"/>
    <w:rsid w:val="00D042B8"/>
    <w:rsid w:val="00D04D11"/>
    <w:rsid w:val="00D06031"/>
    <w:rsid w:val="00D0652E"/>
    <w:rsid w:val="00D06532"/>
    <w:rsid w:val="00D06542"/>
    <w:rsid w:val="00D06A8A"/>
    <w:rsid w:val="00D06E8E"/>
    <w:rsid w:val="00D07135"/>
    <w:rsid w:val="00D07514"/>
    <w:rsid w:val="00D07F70"/>
    <w:rsid w:val="00D101A4"/>
    <w:rsid w:val="00D10892"/>
    <w:rsid w:val="00D10949"/>
    <w:rsid w:val="00D10F4E"/>
    <w:rsid w:val="00D11036"/>
    <w:rsid w:val="00D1140F"/>
    <w:rsid w:val="00D11A0E"/>
    <w:rsid w:val="00D11F11"/>
    <w:rsid w:val="00D125E6"/>
    <w:rsid w:val="00D12E29"/>
    <w:rsid w:val="00D1375B"/>
    <w:rsid w:val="00D13B90"/>
    <w:rsid w:val="00D13DC4"/>
    <w:rsid w:val="00D13EFC"/>
    <w:rsid w:val="00D14129"/>
    <w:rsid w:val="00D14C5D"/>
    <w:rsid w:val="00D14C7C"/>
    <w:rsid w:val="00D15367"/>
    <w:rsid w:val="00D153E5"/>
    <w:rsid w:val="00D162C9"/>
    <w:rsid w:val="00D16686"/>
    <w:rsid w:val="00D166FE"/>
    <w:rsid w:val="00D1709E"/>
    <w:rsid w:val="00D1719D"/>
    <w:rsid w:val="00D1762D"/>
    <w:rsid w:val="00D17A45"/>
    <w:rsid w:val="00D17C4B"/>
    <w:rsid w:val="00D20845"/>
    <w:rsid w:val="00D2225B"/>
    <w:rsid w:val="00D224D1"/>
    <w:rsid w:val="00D229BF"/>
    <w:rsid w:val="00D22E08"/>
    <w:rsid w:val="00D232C0"/>
    <w:rsid w:val="00D2392E"/>
    <w:rsid w:val="00D23AE9"/>
    <w:rsid w:val="00D23DB7"/>
    <w:rsid w:val="00D24126"/>
    <w:rsid w:val="00D2468E"/>
    <w:rsid w:val="00D24E17"/>
    <w:rsid w:val="00D255EF"/>
    <w:rsid w:val="00D256EE"/>
    <w:rsid w:val="00D25B40"/>
    <w:rsid w:val="00D25CE6"/>
    <w:rsid w:val="00D2601B"/>
    <w:rsid w:val="00D2601F"/>
    <w:rsid w:val="00D26EDC"/>
    <w:rsid w:val="00D26F05"/>
    <w:rsid w:val="00D26FD2"/>
    <w:rsid w:val="00D27469"/>
    <w:rsid w:val="00D275A1"/>
    <w:rsid w:val="00D2764E"/>
    <w:rsid w:val="00D279BE"/>
    <w:rsid w:val="00D27A84"/>
    <w:rsid w:val="00D27ACA"/>
    <w:rsid w:val="00D27C7E"/>
    <w:rsid w:val="00D27EAE"/>
    <w:rsid w:val="00D3040D"/>
    <w:rsid w:val="00D30607"/>
    <w:rsid w:val="00D309AB"/>
    <w:rsid w:val="00D30D8B"/>
    <w:rsid w:val="00D30E7E"/>
    <w:rsid w:val="00D31649"/>
    <w:rsid w:val="00D31959"/>
    <w:rsid w:val="00D31BBB"/>
    <w:rsid w:val="00D31D99"/>
    <w:rsid w:val="00D32984"/>
    <w:rsid w:val="00D32AE9"/>
    <w:rsid w:val="00D32CA0"/>
    <w:rsid w:val="00D32DA5"/>
    <w:rsid w:val="00D331B8"/>
    <w:rsid w:val="00D33A35"/>
    <w:rsid w:val="00D33B55"/>
    <w:rsid w:val="00D34B2B"/>
    <w:rsid w:val="00D34C6A"/>
    <w:rsid w:val="00D34FFE"/>
    <w:rsid w:val="00D3537B"/>
    <w:rsid w:val="00D3545B"/>
    <w:rsid w:val="00D36719"/>
    <w:rsid w:val="00D3688F"/>
    <w:rsid w:val="00D36AB9"/>
    <w:rsid w:val="00D36DAB"/>
    <w:rsid w:val="00D371D7"/>
    <w:rsid w:val="00D37DF4"/>
    <w:rsid w:val="00D37F9E"/>
    <w:rsid w:val="00D4013D"/>
    <w:rsid w:val="00D401BD"/>
    <w:rsid w:val="00D407EE"/>
    <w:rsid w:val="00D409AB"/>
    <w:rsid w:val="00D40A96"/>
    <w:rsid w:val="00D40CE6"/>
    <w:rsid w:val="00D417C7"/>
    <w:rsid w:val="00D41EF8"/>
    <w:rsid w:val="00D4233A"/>
    <w:rsid w:val="00D423DA"/>
    <w:rsid w:val="00D426D1"/>
    <w:rsid w:val="00D42B8A"/>
    <w:rsid w:val="00D42E1B"/>
    <w:rsid w:val="00D435C2"/>
    <w:rsid w:val="00D43B3D"/>
    <w:rsid w:val="00D4409C"/>
    <w:rsid w:val="00D4443C"/>
    <w:rsid w:val="00D44AE5"/>
    <w:rsid w:val="00D44B3A"/>
    <w:rsid w:val="00D4520E"/>
    <w:rsid w:val="00D4528F"/>
    <w:rsid w:val="00D452ED"/>
    <w:rsid w:val="00D4555A"/>
    <w:rsid w:val="00D455AE"/>
    <w:rsid w:val="00D45F47"/>
    <w:rsid w:val="00D45F49"/>
    <w:rsid w:val="00D46041"/>
    <w:rsid w:val="00D472A8"/>
    <w:rsid w:val="00D479F6"/>
    <w:rsid w:val="00D47AA7"/>
    <w:rsid w:val="00D50246"/>
    <w:rsid w:val="00D5184D"/>
    <w:rsid w:val="00D51B81"/>
    <w:rsid w:val="00D51CD6"/>
    <w:rsid w:val="00D51CEE"/>
    <w:rsid w:val="00D5210A"/>
    <w:rsid w:val="00D5229E"/>
    <w:rsid w:val="00D52AAC"/>
    <w:rsid w:val="00D54BF5"/>
    <w:rsid w:val="00D55602"/>
    <w:rsid w:val="00D55AA6"/>
    <w:rsid w:val="00D56000"/>
    <w:rsid w:val="00D563DE"/>
    <w:rsid w:val="00D564E3"/>
    <w:rsid w:val="00D572DB"/>
    <w:rsid w:val="00D57A78"/>
    <w:rsid w:val="00D57C1A"/>
    <w:rsid w:val="00D57C84"/>
    <w:rsid w:val="00D57D2A"/>
    <w:rsid w:val="00D600DC"/>
    <w:rsid w:val="00D601F4"/>
    <w:rsid w:val="00D604E5"/>
    <w:rsid w:val="00D605D5"/>
    <w:rsid w:val="00D607B7"/>
    <w:rsid w:val="00D60917"/>
    <w:rsid w:val="00D609C8"/>
    <w:rsid w:val="00D60F1A"/>
    <w:rsid w:val="00D61323"/>
    <w:rsid w:val="00D614F0"/>
    <w:rsid w:val="00D61778"/>
    <w:rsid w:val="00D6181B"/>
    <w:rsid w:val="00D618F5"/>
    <w:rsid w:val="00D6217F"/>
    <w:rsid w:val="00D62C43"/>
    <w:rsid w:val="00D62CAF"/>
    <w:rsid w:val="00D62FB4"/>
    <w:rsid w:val="00D6322C"/>
    <w:rsid w:val="00D635A9"/>
    <w:rsid w:val="00D63E3B"/>
    <w:rsid w:val="00D64E8A"/>
    <w:rsid w:val="00D65730"/>
    <w:rsid w:val="00D663D1"/>
    <w:rsid w:val="00D663EF"/>
    <w:rsid w:val="00D671E9"/>
    <w:rsid w:val="00D672CB"/>
    <w:rsid w:val="00D67EAD"/>
    <w:rsid w:val="00D700A4"/>
    <w:rsid w:val="00D70147"/>
    <w:rsid w:val="00D707C7"/>
    <w:rsid w:val="00D7094E"/>
    <w:rsid w:val="00D71151"/>
    <w:rsid w:val="00D714E3"/>
    <w:rsid w:val="00D71506"/>
    <w:rsid w:val="00D715D2"/>
    <w:rsid w:val="00D71773"/>
    <w:rsid w:val="00D7185C"/>
    <w:rsid w:val="00D72086"/>
    <w:rsid w:val="00D72174"/>
    <w:rsid w:val="00D728C7"/>
    <w:rsid w:val="00D72DC5"/>
    <w:rsid w:val="00D7380C"/>
    <w:rsid w:val="00D7395F"/>
    <w:rsid w:val="00D73C6F"/>
    <w:rsid w:val="00D7484D"/>
    <w:rsid w:val="00D749C9"/>
    <w:rsid w:val="00D74B17"/>
    <w:rsid w:val="00D74B5A"/>
    <w:rsid w:val="00D754EB"/>
    <w:rsid w:val="00D75960"/>
    <w:rsid w:val="00D760AF"/>
    <w:rsid w:val="00D7648E"/>
    <w:rsid w:val="00D76584"/>
    <w:rsid w:val="00D766CD"/>
    <w:rsid w:val="00D76C6A"/>
    <w:rsid w:val="00D77226"/>
    <w:rsid w:val="00D77C2E"/>
    <w:rsid w:val="00D80016"/>
    <w:rsid w:val="00D80444"/>
    <w:rsid w:val="00D80C72"/>
    <w:rsid w:val="00D80DE7"/>
    <w:rsid w:val="00D81042"/>
    <w:rsid w:val="00D81547"/>
    <w:rsid w:val="00D816A4"/>
    <w:rsid w:val="00D81F6E"/>
    <w:rsid w:val="00D82055"/>
    <w:rsid w:val="00D82204"/>
    <w:rsid w:val="00D82498"/>
    <w:rsid w:val="00D829D8"/>
    <w:rsid w:val="00D82C90"/>
    <w:rsid w:val="00D82E1F"/>
    <w:rsid w:val="00D83800"/>
    <w:rsid w:val="00D84367"/>
    <w:rsid w:val="00D84999"/>
    <w:rsid w:val="00D84D32"/>
    <w:rsid w:val="00D851A3"/>
    <w:rsid w:val="00D861A6"/>
    <w:rsid w:val="00D8641F"/>
    <w:rsid w:val="00D86A7D"/>
    <w:rsid w:val="00D87D08"/>
    <w:rsid w:val="00D9014D"/>
    <w:rsid w:val="00D90DDC"/>
    <w:rsid w:val="00D90E0F"/>
    <w:rsid w:val="00D91330"/>
    <w:rsid w:val="00D913AA"/>
    <w:rsid w:val="00D91E2D"/>
    <w:rsid w:val="00D92056"/>
    <w:rsid w:val="00D92287"/>
    <w:rsid w:val="00D9262F"/>
    <w:rsid w:val="00D926BA"/>
    <w:rsid w:val="00D929F1"/>
    <w:rsid w:val="00D92CB5"/>
    <w:rsid w:val="00D92E3E"/>
    <w:rsid w:val="00D92FFD"/>
    <w:rsid w:val="00D94337"/>
    <w:rsid w:val="00D945E4"/>
    <w:rsid w:val="00D94935"/>
    <w:rsid w:val="00D94AB0"/>
    <w:rsid w:val="00D94BC7"/>
    <w:rsid w:val="00D951DC"/>
    <w:rsid w:val="00D95286"/>
    <w:rsid w:val="00D956C8"/>
    <w:rsid w:val="00D95B5C"/>
    <w:rsid w:val="00D95ED4"/>
    <w:rsid w:val="00D962E0"/>
    <w:rsid w:val="00D966B5"/>
    <w:rsid w:val="00D973E0"/>
    <w:rsid w:val="00D97780"/>
    <w:rsid w:val="00D97C1F"/>
    <w:rsid w:val="00DA06BE"/>
    <w:rsid w:val="00DA0978"/>
    <w:rsid w:val="00DA0A46"/>
    <w:rsid w:val="00DA108F"/>
    <w:rsid w:val="00DA147C"/>
    <w:rsid w:val="00DA205C"/>
    <w:rsid w:val="00DA223A"/>
    <w:rsid w:val="00DA291C"/>
    <w:rsid w:val="00DA2DEB"/>
    <w:rsid w:val="00DA3012"/>
    <w:rsid w:val="00DA33D5"/>
    <w:rsid w:val="00DA3615"/>
    <w:rsid w:val="00DA3DE1"/>
    <w:rsid w:val="00DA426F"/>
    <w:rsid w:val="00DA4299"/>
    <w:rsid w:val="00DA4655"/>
    <w:rsid w:val="00DA48AA"/>
    <w:rsid w:val="00DA4CF9"/>
    <w:rsid w:val="00DA4DBB"/>
    <w:rsid w:val="00DA50CA"/>
    <w:rsid w:val="00DA51E1"/>
    <w:rsid w:val="00DA557A"/>
    <w:rsid w:val="00DA582E"/>
    <w:rsid w:val="00DA5BE4"/>
    <w:rsid w:val="00DA5CA4"/>
    <w:rsid w:val="00DA5D57"/>
    <w:rsid w:val="00DA6105"/>
    <w:rsid w:val="00DA6804"/>
    <w:rsid w:val="00DA6ACE"/>
    <w:rsid w:val="00DA6C48"/>
    <w:rsid w:val="00DA70C0"/>
    <w:rsid w:val="00DA7511"/>
    <w:rsid w:val="00DA7AC2"/>
    <w:rsid w:val="00DB0222"/>
    <w:rsid w:val="00DB02D9"/>
    <w:rsid w:val="00DB045C"/>
    <w:rsid w:val="00DB0547"/>
    <w:rsid w:val="00DB08FA"/>
    <w:rsid w:val="00DB093D"/>
    <w:rsid w:val="00DB0C6A"/>
    <w:rsid w:val="00DB1296"/>
    <w:rsid w:val="00DB1459"/>
    <w:rsid w:val="00DB145A"/>
    <w:rsid w:val="00DB14D8"/>
    <w:rsid w:val="00DB15E2"/>
    <w:rsid w:val="00DB1D22"/>
    <w:rsid w:val="00DB2338"/>
    <w:rsid w:val="00DB2471"/>
    <w:rsid w:val="00DB2487"/>
    <w:rsid w:val="00DB24AC"/>
    <w:rsid w:val="00DB2623"/>
    <w:rsid w:val="00DB2630"/>
    <w:rsid w:val="00DB2D01"/>
    <w:rsid w:val="00DB34C4"/>
    <w:rsid w:val="00DB3EA8"/>
    <w:rsid w:val="00DB40E3"/>
    <w:rsid w:val="00DB4163"/>
    <w:rsid w:val="00DB4B9F"/>
    <w:rsid w:val="00DB4F9E"/>
    <w:rsid w:val="00DB5326"/>
    <w:rsid w:val="00DB546C"/>
    <w:rsid w:val="00DB59C9"/>
    <w:rsid w:val="00DB5D1D"/>
    <w:rsid w:val="00DB5D9A"/>
    <w:rsid w:val="00DB68D0"/>
    <w:rsid w:val="00DB73B2"/>
    <w:rsid w:val="00DB740F"/>
    <w:rsid w:val="00DB7FC2"/>
    <w:rsid w:val="00DC0A3A"/>
    <w:rsid w:val="00DC0E42"/>
    <w:rsid w:val="00DC0F87"/>
    <w:rsid w:val="00DC1567"/>
    <w:rsid w:val="00DC171E"/>
    <w:rsid w:val="00DC18E9"/>
    <w:rsid w:val="00DC1A15"/>
    <w:rsid w:val="00DC1CCA"/>
    <w:rsid w:val="00DC21E6"/>
    <w:rsid w:val="00DC23F5"/>
    <w:rsid w:val="00DC29A6"/>
    <w:rsid w:val="00DC2AC1"/>
    <w:rsid w:val="00DC2E19"/>
    <w:rsid w:val="00DC31E3"/>
    <w:rsid w:val="00DC3D7A"/>
    <w:rsid w:val="00DC450D"/>
    <w:rsid w:val="00DC49B8"/>
    <w:rsid w:val="00DC4B7B"/>
    <w:rsid w:val="00DC5136"/>
    <w:rsid w:val="00DC5EBA"/>
    <w:rsid w:val="00DC6253"/>
    <w:rsid w:val="00DC6729"/>
    <w:rsid w:val="00DC6925"/>
    <w:rsid w:val="00DC69CD"/>
    <w:rsid w:val="00DC75A5"/>
    <w:rsid w:val="00DC78C4"/>
    <w:rsid w:val="00DC7AFB"/>
    <w:rsid w:val="00DC7C34"/>
    <w:rsid w:val="00DD043A"/>
    <w:rsid w:val="00DD058A"/>
    <w:rsid w:val="00DD0DDE"/>
    <w:rsid w:val="00DD101D"/>
    <w:rsid w:val="00DD1101"/>
    <w:rsid w:val="00DD17AC"/>
    <w:rsid w:val="00DD1FD4"/>
    <w:rsid w:val="00DD20BF"/>
    <w:rsid w:val="00DD2355"/>
    <w:rsid w:val="00DD25C3"/>
    <w:rsid w:val="00DD2607"/>
    <w:rsid w:val="00DD3264"/>
    <w:rsid w:val="00DD32C6"/>
    <w:rsid w:val="00DD3D90"/>
    <w:rsid w:val="00DD3DD1"/>
    <w:rsid w:val="00DD4F17"/>
    <w:rsid w:val="00DD55C6"/>
    <w:rsid w:val="00DD5BFF"/>
    <w:rsid w:val="00DD641D"/>
    <w:rsid w:val="00DD649D"/>
    <w:rsid w:val="00DD6F5D"/>
    <w:rsid w:val="00DD7018"/>
    <w:rsid w:val="00DD7B6C"/>
    <w:rsid w:val="00DD7C7A"/>
    <w:rsid w:val="00DE00C6"/>
    <w:rsid w:val="00DE0C78"/>
    <w:rsid w:val="00DE1A55"/>
    <w:rsid w:val="00DE1CE0"/>
    <w:rsid w:val="00DE1F59"/>
    <w:rsid w:val="00DE2346"/>
    <w:rsid w:val="00DE2720"/>
    <w:rsid w:val="00DE2C94"/>
    <w:rsid w:val="00DE3325"/>
    <w:rsid w:val="00DE3425"/>
    <w:rsid w:val="00DE4097"/>
    <w:rsid w:val="00DE5417"/>
    <w:rsid w:val="00DE5673"/>
    <w:rsid w:val="00DE56F3"/>
    <w:rsid w:val="00DE57F8"/>
    <w:rsid w:val="00DE5A44"/>
    <w:rsid w:val="00DE5CB8"/>
    <w:rsid w:val="00DE6FC2"/>
    <w:rsid w:val="00DE722A"/>
    <w:rsid w:val="00DE7990"/>
    <w:rsid w:val="00DE7CE7"/>
    <w:rsid w:val="00DF026A"/>
    <w:rsid w:val="00DF03A2"/>
    <w:rsid w:val="00DF0E4B"/>
    <w:rsid w:val="00DF0E9D"/>
    <w:rsid w:val="00DF117F"/>
    <w:rsid w:val="00DF2158"/>
    <w:rsid w:val="00DF2460"/>
    <w:rsid w:val="00DF261F"/>
    <w:rsid w:val="00DF27CA"/>
    <w:rsid w:val="00DF2E87"/>
    <w:rsid w:val="00DF2EA0"/>
    <w:rsid w:val="00DF369B"/>
    <w:rsid w:val="00DF36C4"/>
    <w:rsid w:val="00DF3DEF"/>
    <w:rsid w:val="00DF3EE7"/>
    <w:rsid w:val="00DF49A0"/>
    <w:rsid w:val="00DF4A7A"/>
    <w:rsid w:val="00DF4BE2"/>
    <w:rsid w:val="00DF4F7C"/>
    <w:rsid w:val="00DF59C2"/>
    <w:rsid w:val="00DF5B36"/>
    <w:rsid w:val="00DF5F6E"/>
    <w:rsid w:val="00DF5F94"/>
    <w:rsid w:val="00DF626F"/>
    <w:rsid w:val="00DF637E"/>
    <w:rsid w:val="00DF6BBB"/>
    <w:rsid w:val="00DF746B"/>
    <w:rsid w:val="00DF75AC"/>
    <w:rsid w:val="00DF78CB"/>
    <w:rsid w:val="00DF78FB"/>
    <w:rsid w:val="00DF796C"/>
    <w:rsid w:val="00DF7D51"/>
    <w:rsid w:val="00DF7F89"/>
    <w:rsid w:val="00E0009E"/>
    <w:rsid w:val="00E00C7C"/>
    <w:rsid w:val="00E01214"/>
    <w:rsid w:val="00E012B5"/>
    <w:rsid w:val="00E01345"/>
    <w:rsid w:val="00E02068"/>
    <w:rsid w:val="00E02152"/>
    <w:rsid w:val="00E038BA"/>
    <w:rsid w:val="00E03B77"/>
    <w:rsid w:val="00E047D8"/>
    <w:rsid w:val="00E04AB0"/>
    <w:rsid w:val="00E04B8C"/>
    <w:rsid w:val="00E04E43"/>
    <w:rsid w:val="00E0511A"/>
    <w:rsid w:val="00E06133"/>
    <w:rsid w:val="00E06249"/>
    <w:rsid w:val="00E064DD"/>
    <w:rsid w:val="00E06B36"/>
    <w:rsid w:val="00E06C86"/>
    <w:rsid w:val="00E06D74"/>
    <w:rsid w:val="00E06DC9"/>
    <w:rsid w:val="00E07BCF"/>
    <w:rsid w:val="00E07EFD"/>
    <w:rsid w:val="00E10550"/>
    <w:rsid w:val="00E11781"/>
    <w:rsid w:val="00E12054"/>
    <w:rsid w:val="00E137AA"/>
    <w:rsid w:val="00E140C5"/>
    <w:rsid w:val="00E14BEE"/>
    <w:rsid w:val="00E15043"/>
    <w:rsid w:val="00E15A7A"/>
    <w:rsid w:val="00E15ADB"/>
    <w:rsid w:val="00E1623B"/>
    <w:rsid w:val="00E17087"/>
    <w:rsid w:val="00E1785D"/>
    <w:rsid w:val="00E17B24"/>
    <w:rsid w:val="00E17DD7"/>
    <w:rsid w:val="00E20C1A"/>
    <w:rsid w:val="00E20C51"/>
    <w:rsid w:val="00E20D51"/>
    <w:rsid w:val="00E20DB4"/>
    <w:rsid w:val="00E21DD7"/>
    <w:rsid w:val="00E222E8"/>
    <w:rsid w:val="00E22459"/>
    <w:rsid w:val="00E225C3"/>
    <w:rsid w:val="00E2427E"/>
    <w:rsid w:val="00E24667"/>
    <w:rsid w:val="00E24764"/>
    <w:rsid w:val="00E2507E"/>
    <w:rsid w:val="00E2567C"/>
    <w:rsid w:val="00E25AA7"/>
    <w:rsid w:val="00E25B96"/>
    <w:rsid w:val="00E25F53"/>
    <w:rsid w:val="00E26493"/>
    <w:rsid w:val="00E266B7"/>
    <w:rsid w:val="00E26B85"/>
    <w:rsid w:val="00E26DD2"/>
    <w:rsid w:val="00E26DF6"/>
    <w:rsid w:val="00E26FBC"/>
    <w:rsid w:val="00E273A1"/>
    <w:rsid w:val="00E277B9"/>
    <w:rsid w:val="00E27B99"/>
    <w:rsid w:val="00E309BF"/>
    <w:rsid w:val="00E30B5D"/>
    <w:rsid w:val="00E31452"/>
    <w:rsid w:val="00E3164E"/>
    <w:rsid w:val="00E316D6"/>
    <w:rsid w:val="00E31B51"/>
    <w:rsid w:val="00E31B93"/>
    <w:rsid w:val="00E3234E"/>
    <w:rsid w:val="00E32514"/>
    <w:rsid w:val="00E33058"/>
    <w:rsid w:val="00E33989"/>
    <w:rsid w:val="00E341F2"/>
    <w:rsid w:val="00E34413"/>
    <w:rsid w:val="00E345A2"/>
    <w:rsid w:val="00E34BF1"/>
    <w:rsid w:val="00E3538D"/>
    <w:rsid w:val="00E35E24"/>
    <w:rsid w:val="00E36037"/>
    <w:rsid w:val="00E36492"/>
    <w:rsid w:val="00E36729"/>
    <w:rsid w:val="00E369F5"/>
    <w:rsid w:val="00E36FC9"/>
    <w:rsid w:val="00E377D0"/>
    <w:rsid w:val="00E379D2"/>
    <w:rsid w:val="00E37B8D"/>
    <w:rsid w:val="00E37C73"/>
    <w:rsid w:val="00E40391"/>
    <w:rsid w:val="00E40621"/>
    <w:rsid w:val="00E40977"/>
    <w:rsid w:val="00E4156C"/>
    <w:rsid w:val="00E415B0"/>
    <w:rsid w:val="00E415C6"/>
    <w:rsid w:val="00E417E4"/>
    <w:rsid w:val="00E41907"/>
    <w:rsid w:val="00E41990"/>
    <w:rsid w:val="00E42A2D"/>
    <w:rsid w:val="00E42B8E"/>
    <w:rsid w:val="00E42BCB"/>
    <w:rsid w:val="00E43732"/>
    <w:rsid w:val="00E43AE3"/>
    <w:rsid w:val="00E43DEF"/>
    <w:rsid w:val="00E43EE3"/>
    <w:rsid w:val="00E44E6A"/>
    <w:rsid w:val="00E45045"/>
    <w:rsid w:val="00E453F6"/>
    <w:rsid w:val="00E454B1"/>
    <w:rsid w:val="00E4583B"/>
    <w:rsid w:val="00E45A67"/>
    <w:rsid w:val="00E45C20"/>
    <w:rsid w:val="00E45E56"/>
    <w:rsid w:val="00E46213"/>
    <w:rsid w:val="00E462E7"/>
    <w:rsid w:val="00E468D9"/>
    <w:rsid w:val="00E4693F"/>
    <w:rsid w:val="00E46B11"/>
    <w:rsid w:val="00E46BE7"/>
    <w:rsid w:val="00E46D64"/>
    <w:rsid w:val="00E503BC"/>
    <w:rsid w:val="00E505A3"/>
    <w:rsid w:val="00E50A14"/>
    <w:rsid w:val="00E52163"/>
    <w:rsid w:val="00E522F0"/>
    <w:rsid w:val="00E5244E"/>
    <w:rsid w:val="00E52534"/>
    <w:rsid w:val="00E52AC3"/>
    <w:rsid w:val="00E53124"/>
    <w:rsid w:val="00E5369F"/>
    <w:rsid w:val="00E53900"/>
    <w:rsid w:val="00E53E86"/>
    <w:rsid w:val="00E54226"/>
    <w:rsid w:val="00E54BC8"/>
    <w:rsid w:val="00E55451"/>
    <w:rsid w:val="00E5579B"/>
    <w:rsid w:val="00E55E82"/>
    <w:rsid w:val="00E5611F"/>
    <w:rsid w:val="00E563BA"/>
    <w:rsid w:val="00E565EC"/>
    <w:rsid w:val="00E569A2"/>
    <w:rsid w:val="00E56FE2"/>
    <w:rsid w:val="00E57065"/>
    <w:rsid w:val="00E57191"/>
    <w:rsid w:val="00E57960"/>
    <w:rsid w:val="00E57AC3"/>
    <w:rsid w:val="00E57B51"/>
    <w:rsid w:val="00E6021D"/>
    <w:rsid w:val="00E602A8"/>
    <w:rsid w:val="00E60317"/>
    <w:rsid w:val="00E60882"/>
    <w:rsid w:val="00E616AC"/>
    <w:rsid w:val="00E616DD"/>
    <w:rsid w:val="00E61AC0"/>
    <w:rsid w:val="00E61EE6"/>
    <w:rsid w:val="00E622EE"/>
    <w:rsid w:val="00E62680"/>
    <w:rsid w:val="00E62758"/>
    <w:rsid w:val="00E62D50"/>
    <w:rsid w:val="00E63038"/>
    <w:rsid w:val="00E636FD"/>
    <w:rsid w:val="00E6439E"/>
    <w:rsid w:val="00E643E3"/>
    <w:rsid w:val="00E645AF"/>
    <w:rsid w:val="00E652C5"/>
    <w:rsid w:val="00E70771"/>
    <w:rsid w:val="00E707DC"/>
    <w:rsid w:val="00E70D8F"/>
    <w:rsid w:val="00E7119E"/>
    <w:rsid w:val="00E712E4"/>
    <w:rsid w:val="00E71AFC"/>
    <w:rsid w:val="00E71DFB"/>
    <w:rsid w:val="00E72243"/>
    <w:rsid w:val="00E72887"/>
    <w:rsid w:val="00E728B2"/>
    <w:rsid w:val="00E728DA"/>
    <w:rsid w:val="00E7355D"/>
    <w:rsid w:val="00E735DD"/>
    <w:rsid w:val="00E7492A"/>
    <w:rsid w:val="00E74E63"/>
    <w:rsid w:val="00E75652"/>
    <w:rsid w:val="00E75683"/>
    <w:rsid w:val="00E7621C"/>
    <w:rsid w:val="00E768B2"/>
    <w:rsid w:val="00E76D22"/>
    <w:rsid w:val="00E77779"/>
    <w:rsid w:val="00E7783F"/>
    <w:rsid w:val="00E77AF2"/>
    <w:rsid w:val="00E77F81"/>
    <w:rsid w:val="00E8005C"/>
    <w:rsid w:val="00E80339"/>
    <w:rsid w:val="00E8065C"/>
    <w:rsid w:val="00E812C1"/>
    <w:rsid w:val="00E81507"/>
    <w:rsid w:val="00E81595"/>
    <w:rsid w:val="00E81E0F"/>
    <w:rsid w:val="00E8211F"/>
    <w:rsid w:val="00E828C2"/>
    <w:rsid w:val="00E82958"/>
    <w:rsid w:val="00E82EE1"/>
    <w:rsid w:val="00E8311E"/>
    <w:rsid w:val="00E83BCA"/>
    <w:rsid w:val="00E84331"/>
    <w:rsid w:val="00E84F4D"/>
    <w:rsid w:val="00E853AB"/>
    <w:rsid w:val="00E85686"/>
    <w:rsid w:val="00E858E0"/>
    <w:rsid w:val="00E85ECA"/>
    <w:rsid w:val="00E876B1"/>
    <w:rsid w:val="00E9057B"/>
    <w:rsid w:val="00E906B1"/>
    <w:rsid w:val="00E90868"/>
    <w:rsid w:val="00E90A89"/>
    <w:rsid w:val="00E90C05"/>
    <w:rsid w:val="00E90C41"/>
    <w:rsid w:val="00E90DAA"/>
    <w:rsid w:val="00E9112E"/>
    <w:rsid w:val="00E91F32"/>
    <w:rsid w:val="00E91F8A"/>
    <w:rsid w:val="00E927DA"/>
    <w:rsid w:val="00E9288C"/>
    <w:rsid w:val="00E93238"/>
    <w:rsid w:val="00E93312"/>
    <w:rsid w:val="00E935D0"/>
    <w:rsid w:val="00E93E1A"/>
    <w:rsid w:val="00E93EB4"/>
    <w:rsid w:val="00E93FCF"/>
    <w:rsid w:val="00E94307"/>
    <w:rsid w:val="00E944C3"/>
    <w:rsid w:val="00E94AE2"/>
    <w:rsid w:val="00E94B07"/>
    <w:rsid w:val="00E94CC5"/>
    <w:rsid w:val="00E94E49"/>
    <w:rsid w:val="00E95213"/>
    <w:rsid w:val="00E955ED"/>
    <w:rsid w:val="00E956C4"/>
    <w:rsid w:val="00E95C6C"/>
    <w:rsid w:val="00E96A97"/>
    <w:rsid w:val="00E96AFE"/>
    <w:rsid w:val="00E9702F"/>
    <w:rsid w:val="00E97394"/>
    <w:rsid w:val="00E97D69"/>
    <w:rsid w:val="00EA05DE"/>
    <w:rsid w:val="00EA09B6"/>
    <w:rsid w:val="00EA0A44"/>
    <w:rsid w:val="00EA0AEC"/>
    <w:rsid w:val="00EA0BAF"/>
    <w:rsid w:val="00EA0EE2"/>
    <w:rsid w:val="00EA19E2"/>
    <w:rsid w:val="00EA233F"/>
    <w:rsid w:val="00EA26BA"/>
    <w:rsid w:val="00EA29BF"/>
    <w:rsid w:val="00EA2D7C"/>
    <w:rsid w:val="00EA3011"/>
    <w:rsid w:val="00EA374F"/>
    <w:rsid w:val="00EA3A02"/>
    <w:rsid w:val="00EA3D57"/>
    <w:rsid w:val="00EA4013"/>
    <w:rsid w:val="00EA402D"/>
    <w:rsid w:val="00EA410F"/>
    <w:rsid w:val="00EA4C36"/>
    <w:rsid w:val="00EA4E62"/>
    <w:rsid w:val="00EA5406"/>
    <w:rsid w:val="00EA5712"/>
    <w:rsid w:val="00EA5818"/>
    <w:rsid w:val="00EA605E"/>
    <w:rsid w:val="00EA614C"/>
    <w:rsid w:val="00EA660C"/>
    <w:rsid w:val="00EA6B15"/>
    <w:rsid w:val="00EA6D3D"/>
    <w:rsid w:val="00EA70CD"/>
    <w:rsid w:val="00EA70DA"/>
    <w:rsid w:val="00EA714B"/>
    <w:rsid w:val="00EA76EC"/>
    <w:rsid w:val="00EA7ABC"/>
    <w:rsid w:val="00EA7BD3"/>
    <w:rsid w:val="00EB0B42"/>
    <w:rsid w:val="00EB0CF1"/>
    <w:rsid w:val="00EB0D46"/>
    <w:rsid w:val="00EB14B1"/>
    <w:rsid w:val="00EB19B2"/>
    <w:rsid w:val="00EB1DD9"/>
    <w:rsid w:val="00EB21C4"/>
    <w:rsid w:val="00EB232D"/>
    <w:rsid w:val="00EB28A1"/>
    <w:rsid w:val="00EB2FBE"/>
    <w:rsid w:val="00EB30AF"/>
    <w:rsid w:val="00EB3231"/>
    <w:rsid w:val="00EB32A2"/>
    <w:rsid w:val="00EB3875"/>
    <w:rsid w:val="00EB3AA4"/>
    <w:rsid w:val="00EB3F69"/>
    <w:rsid w:val="00EB4378"/>
    <w:rsid w:val="00EB47F7"/>
    <w:rsid w:val="00EB4E82"/>
    <w:rsid w:val="00EB514A"/>
    <w:rsid w:val="00EB59C7"/>
    <w:rsid w:val="00EB6D98"/>
    <w:rsid w:val="00EB7039"/>
    <w:rsid w:val="00EB78A1"/>
    <w:rsid w:val="00EB7976"/>
    <w:rsid w:val="00EC0027"/>
    <w:rsid w:val="00EC02E3"/>
    <w:rsid w:val="00EC0F7E"/>
    <w:rsid w:val="00EC1861"/>
    <w:rsid w:val="00EC1DB6"/>
    <w:rsid w:val="00EC217A"/>
    <w:rsid w:val="00EC24C8"/>
    <w:rsid w:val="00EC27D7"/>
    <w:rsid w:val="00EC2BD8"/>
    <w:rsid w:val="00EC2E14"/>
    <w:rsid w:val="00EC3698"/>
    <w:rsid w:val="00EC3803"/>
    <w:rsid w:val="00EC3E0D"/>
    <w:rsid w:val="00EC40BC"/>
    <w:rsid w:val="00EC4DDF"/>
    <w:rsid w:val="00EC50AE"/>
    <w:rsid w:val="00EC516B"/>
    <w:rsid w:val="00EC58EF"/>
    <w:rsid w:val="00EC5963"/>
    <w:rsid w:val="00EC5E43"/>
    <w:rsid w:val="00EC5F1E"/>
    <w:rsid w:val="00EC64EE"/>
    <w:rsid w:val="00EC6BBD"/>
    <w:rsid w:val="00EC6D47"/>
    <w:rsid w:val="00EC7763"/>
    <w:rsid w:val="00EC786E"/>
    <w:rsid w:val="00EC78A3"/>
    <w:rsid w:val="00EC7B09"/>
    <w:rsid w:val="00EC7D75"/>
    <w:rsid w:val="00ED017D"/>
    <w:rsid w:val="00ED0306"/>
    <w:rsid w:val="00ED0A2F"/>
    <w:rsid w:val="00ED0C8D"/>
    <w:rsid w:val="00ED0D15"/>
    <w:rsid w:val="00ED1052"/>
    <w:rsid w:val="00ED1B5B"/>
    <w:rsid w:val="00ED1BC9"/>
    <w:rsid w:val="00ED1E42"/>
    <w:rsid w:val="00ED21CA"/>
    <w:rsid w:val="00ED24EC"/>
    <w:rsid w:val="00ED2776"/>
    <w:rsid w:val="00ED2779"/>
    <w:rsid w:val="00ED3066"/>
    <w:rsid w:val="00ED37DE"/>
    <w:rsid w:val="00ED3F58"/>
    <w:rsid w:val="00ED4510"/>
    <w:rsid w:val="00ED4672"/>
    <w:rsid w:val="00ED4688"/>
    <w:rsid w:val="00ED51EB"/>
    <w:rsid w:val="00ED5624"/>
    <w:rsid w:val="00ED60BC"/>
    <w:rsid w:val="00ED6174"/>
    <w:rsid w:val="00ED66D6"/>
    <w:rsid w:val="00ED6B32"/>
    <w:rsid w:val="00ED712E"/>
    <w:rsid w:val="00ED7B53"/>
    <w:rsid w:val="00ED7C39"/>
    <w:rsid w:val="00EE0500"/>
    <w:rsid w:val="00EE06A1"/>
    <w:rsid w:val="00EE0BA8"/>
    <w:rsid w:val="00EE0F16"/>
    <w:rsid w:val="00EE10C6"/>
    <w:rsid w:val="00EE11CE"/>
    <w:rsid w:val="00EE1F62"/>
    <w:rsid w:val="00EE26A9"/>
    <w:rsid w:val="00EE2BE3"/>
    <w:rsid w:val="00EE2C4F"/>
    <w:rsid w:val="00EE2FF7"/>
    <w:rsid w:val="00EE306F"/>
    <w:rsid w:val="00EE32A6"/>
    <w:rsid w:val="00EE3407"/>
    <w:rsid w:val="00EE3699"/>
    <w:rsid w:val="00EE36CD"/>
    <w:rsid w:val="00EE3839"/>
    <w:rsid w:val="00EE3888"/>
    <w:rsid w:val="00EE3E4B"/>
    <w:rsid w:val="00EE44F3"/>
    <w:rsid w:val="00EE47D4"/>
    <w:rsid w:val="00EE48AF"/>
    <w:rsid w:val="00EE5282"/>
    <w:rsid w:val="00EE5467"/>
    <w:rsid w:val="00EE58CE"/>
    <w:rsid w:val="00EE6307"/>
    <w:rsid w:val="00EE6B84"/>
    <w:rsid w:val="00EE6E56"/>
    <w:rsid w:val="00EE7F65"/>
    <w:rsid w:val="00EF053E"/>
    <w:rsid w:val="00EF0AA2"/>
    <w:rsid w:val="00EF0F7C"/>
    <w:rsid w:val="00EF0F8F"/>
    <w:rsid w:val="00EF172D"/>
    <w:rsid w:val="00EF1DD2"/>
    <w:rsid w:val="00EF20C6"/>
    <w:rsid w:val="00EF21D8"/>
    <w:rsid w:val="00EF24AE"/>
    <w:rsid w:val="00EF24C9"/>
    <w:rsid w:val="00EF2B1B"/>
    <w:rsid w:val="00EF2B7F"/>
    <w:rsid w:val="00EF30F1"/>
    <w:rsid w:val="00EF31D2"/>
    <w:rsid w:val="00EF379E"/>
    <w:rsid w:val="00EF3F26"/>
    <w:rsid w:val="00EF40E0"/>
    <w:rsid w:val="00EF44F3"/>
    <w:rsid w:val="00EF46F1"/>
    <w:rsid w:val="00EF49A3"/>
    <w:rsid w:val="00EF4A5F"/>
    <w:rsid w:val="00EF4AB8"/>
    <w:rsid w:val="00EF4B75"/>
    <w:rsid w:val="00EF54AC"/>
    <w:rsid w:val="00EF70DE"/>
    <w:rsid w:val="00EF7352"/>
    <w:rsid w:val="00EF7754"/>
    <w:rsid w:val="00EF79E5"/>
    <w:rsid w:val="00EF7AC5"/>
    <w:rsid w:val="00F01621"/>
    <w:rsid w:val="00F02886"/>
    <w:rsid w:val="00F02F39"/>
    <w:rsid w:val="00F03A12"/>
    <w:rsid w:val="00F03C57"/>
    <w:rsid w:val="00F0442E"/>
    <w:rsid w:val="00F05AE9"/>
    <w:rsid w:val="00F05F1C"/>
    <w:rsid w:val="00F06020"/>
    <w:rsid w:val="00F063D1"/>
    <w:rsid w:val="00F06B00"/>
    <w:rsid w:val="00F06E98"/>
    <w:rsid w:val="00F073F1"/>
    <w:rsid w:val="00F07C2B"/>
    <w:rsid w:val="00F07F41"/>
    <w:rsid w:val="00F102AE"/>
    <w:rsid w:val="00F10348"/>
    <w:rsid w:val="00F1221C"/>
    <w:rsid w:val="00F12656"/>
    <w:rsid w:val="00F12660"/>
    <w:rsid w:val="00F12D98"/>
    <w:rsid w:val="00F13936"/>
    <w:rsid w:val="00F13D07"/>
    <w:rsid w:val="00F16172"/>
    <w:rsid w:val="00F16211"/>
    <w:rsid w:val="00F1640E"/>
    <w:rsid w:val="00F16982"/>
    <w:rsid w:val="00F16D29"/>
    <w:rsid w:val="00F16F66"/>
    <w:rsid w:val="00F1788B"/>
    <w:rsid w:val="00F178D1"/>
    <w:rsid w:val="00F17913"/>
    <w:rsid w:val="00F17DEF"/>
    <w:rsid w:val="00F2019E"/>
    <w:rsid w:val="00F2079E"/>
    <w:rsid w:val="00F207B0"/>
    <w:rsid w:val="00F20C82"/>
    <w:rsid w:val="00F20E19"/>
    <w:rsid w:val="00F20FBD"/>
    <w:rsid w:val="00F21148"/>
    <w:rsid w:val="00F21434"/>
    <w:rsid w:val="00F216BA"/>
    <w:rsid w:val="00F217EB"/>
    <w:rsid w:val="00F219B8"/>
    <w:rsid w:val="00F21A45"/>
    <w:rsid w:val="00F21F37"/>
    <w:rsid w:val="00F22444"/>
    <w:rsid w:val="00F2290B"/>
    <w:rsid w:val="00F23BF8"/>
    <w:rsid w:val="00F23E94"/>
    <w:rsid w:val="00F2426B"/>
    <w:rsid w:val="00F242BC"/>
    <w:rsid w:val="00F24AC1"/>
    <w:rsid w:val="00F25CCA"/>
    <w:rsid w:val="00F25E42"/>
    <w:rsid w:val="00F26179"/>
    <w:rsid w:val="00F261A4"/>
    <w:rsid w:val="00F262CB"/>
    <w:rsid w:val="00F266B7"/>
    <w:rsid w:val="00F26BD6"/>
    <w:rsid w:val="00F26D4D"/>
    <w:rsid w:val="00F26F77"/>
    <w:rsid w:val="00F2744B"/>
    <w:rsid w:val="00F27EC6"/>
    <w:rsid w:val="00F30488"/>
    <w:rsid w:val="00F30A47"/>
    <w:rsid w:val="00F30A4C"/>
    <w:rsid w:val="00F315BB"/>
    <w:rsid w:val="00F3190C"/>
    <w:rsid w:val="00F31B0E"/>
    <w:rsid w:val="00F31D39"/>
    <w:rsid w:val="00F31F38"/>
    <w:rsid w:val="00F324A0"/>
    <w:rsid w:val="00F32737"/>
    <w:rsid w:val="00F32C7B"/>
    <w:rsid w:val="00F32FF5"/>
    <w:rsid w:val="00F331E2"/>
    <w:rsid w:val="00F33533"/>
    <w:rsid w:val="00F33EF1"/>
    <w:rsid w:val="00F341D6"/>
    <w:rsid w:val="00F3435B"/>
    <w:rsid w:val="00F3445B"/>
    <w:rsid w:val="00F34773"/>
    <w:rsid w:val="00F34AFE"/>
    <w:rsid w:val="00F34C6A"/>
    <w:rsid w:val="00F34C97"/>
    <w:rsid w:val="00F34DB4"/>
    <w:rsid w:val="00F35240"/>
    <w:rsid w:val="00F354AD"/>
    <w:rsid w:val="00F35F3C"/>
    <w:rsid w:val="00F36B7B"/>
    <w:rsid w:val="00F37393"/>
    <w:rsid w:val="00F37EB8"/>
    <w:rsid w:val="00F40580"/>
    <w:rsid w:val="00F406D8"/>
    <w:rsid w:val="00F40C8A"/>
    <w:rsid w:val="00F40FC4"/>
    <w:rsid w:val="00F4111F"/>
    <w:rsid w:val="00F41258"/>
    <w:rsid w:val="00F41DBB"/>
    <w:rsid w:val="00F41DC3"/>
    <w:rsid w:val="00F42011"/>
    <w:rsid w:val="00F42336"/>
    <w:rsid w:val="00F426D5"/>
    <w:rsid w:val="00F426F6"/>
    <w:rsid w:val="00F42935"/>
    <w:rsid w:val="00F42E3C"/>
    <w:rsid w:val="00F43A37"/>
    <w:rsid w:val="00F43D50"/>
    <w:rsid w:val="00F43EB2"/>
    <w:rsid w:val="00F44030"/>
    <w:rsid w:val="00F4410F"/>
    <w:rsid w:val="00F45992"/>
    <w:rsid w:val="00F45AA3"/>
    <w:rsid w:val="00F46551"/>
    <w:rsid w:val="00F46A2B"/>
    <w:rsid w:val="00F46C8C"/>
    <w:rsid w:val="00F474A2"/>
    <w:rsid w:val="00F47643"/>
    <w:rsid w:val="00F50DED"/>
    <w:rsid w:val="00F5222D"/>
    <w:rsid w:val="00F529B2"/>
    <w:rsid w:val="00F529B3"/>
    <w:rsid w:val="00F52ABE"/>
    <w:rsid w:val="00F52CBF"/>
    <w:rsid w:val="00F533F1"/>
    <w:rsid w:val="00F53558"/>
    <w:rsid w:val="00F535FC"/>
    <w:rsid w:val="00F540B8"/>
    <w:rsid w:val="00F54248"/>
    <w:rsid w:val="00F54485"/>
    <w:rsid w:val="00F552B7"/>
    <w:rsid w:val="00F55920"/>
    <w:rsid w:val="00F55C02"/>
    <w:rsid w:val="00F56162"/>
    <w:rsid w:val="00F56BB4"/>
    <w:rsid w:val="00F57236"/>
    <w:rsid w:val="00F577FE"/>
    <w:rsid w:val="00F6000E"/>
    <w:rsid w:val="00F60165"/>
    <w:rsid w:val="00F60AFE"/>
    <w:rsid w:val="00F61325"/>
    <w:rsid w:val="00F617A5"/>
    <w:rsid w:val="00F6236E"/>
    <w:rsid w:val="00F62509"/>
    <w:rsid w:val="00F62908"/>
    <w:rsid w:val="00F63561"/>
    <w:rsid w:val="00F6382A"/>
    <w:rsid w:val="00F63ADC"/>
    <w:rsid w:val="00F64A88"/>
    <w:rsid w:val="00F652A3"/>
    <w:rsid w:val="00F65A79"/>
    <w:rsid w:val="00F660A8"/>
    <w:rsid w:val="00F660ED"/>
    <w:rsid w:val="00F66422"/>
    <w:rsid w:val="00F6755D"/>
    <w:rsid w:val="00F7010C"/>
    <w:rsid w:val="00F706A2"/>
    <w:rsid w:val="00F708EB"/>
    <w:rsid w:val="00F70E06"/>
    <w:rsid w:val="00F7110D"/>
    <w:rsid w:val="00F713E5"/>
    <w:rsid w:val="00F71590"/>
    <w:rsid w:val="00F71AA8"/>
    <w:rsid w:val="00F71C62"/>
    <w:rsid w:val="00F7207D"/>
    <w:rsid w:val="00F7286D"/>
    <w:rsid w:val="00F72FE4"/>
    <w:rsid w:val="00F73004"/>
    <w:rsid w:val="00F7337E"/>
    <w:rsid w:val="00F73A80"/>
    <w:rsid w:val="00F75442"/>
    <w:rsid w:val="00F7599B"/>
    <w:rsid w:val="00F75C68"/>
    <w:rsid w:val="00F76394"/>
    <w:rsid w:val="00F7750A"/>
    <w:rsid w:val="00F77609"/>
    <w:rsid w:val="00F77810"/>
    <w:rsid w:val="00F77B0D"/>
    <w:rsid w:val="00F77B7F"/>
    <w:rsid w:val="00F77E23"/>
    <w:rsid w:val="00F77FE8"/>
    <w:rsid w:val="00F80664"/>
    <w:rsid w:val="00F807FA"/>
    <w:rsid w:val="00F80AFE"/>
    <w:rsid w:val="00F80C9D"/>
    <w:rsid w:val="00F81211"/>
    <w:rsid w:val="00F81779"/>
    <w:rsid w:val="00F8183B"/>
    <w:rsid w:val="00F81BA5"/>
    <w:rsid w:val="00F8214E"/>
    <w:rsid w:val="00F82362"/>
    <w:rsid w:val="00F8269F"/>
    <w:rsid w:val="00F833A5"/>
    <w:rsid w:val="00F8367C"/>
    <w:rsid w:val="00F83F9C"/>
    <w:rsid w:val="00F84071"/>
    <w:rsid w:val="00F84188"/>
    <w:rsid w:val="00F844AD"/>
    <w:rsid w:val="00F84B11"/>
    <w:rsid w:val="00F84C5E"/>
    <w:rsid w:val="00F84DBB"/>
    <w:rsid w:val="00F84E70"/>
    <w:rsid w:val="00F85D9B"/>
    <w:rsid w:val="00F85FDF"/>
    <w:rsid w:val="00F86699"/>
    <w:rsid w:val="00F87731"/>
    <w:rsid w:val="00F879F6"/>
    <w:rsid w:val="00F87C96"/>
    <w:rsid w:val="00F87D80"/>
    <w:rsid w:val="00F902F8"/>
    <w:rsid w:val="00F90921"/>
    <w:rsid w:val="00F90964"/>
    <w:rsid w:val="00F90B07"/>
    <w:rsid w:val="00F90CBD"/>
    <w:rsid w:val="00F90E2F"/>
    <w:rsid w:val="00F910ED"/>
    <w:rsid w:val="00F91544"/>
    <w:rsid w:val="00F91754"/>
    <w:rsid w:val="00F91BD9"/>
    <w:rsid w:val="00F926B8"/>
    <w:rsid w:val="00F927B0"/>
    <w:rsid w:val="00F928EF"/>
    <w:rsid w:val="00F92970"/>
    <w:rsid w:val="00F929A7"/>
    <w:rsid w:val="00F93220"/>
    <w:rsid w:val="00F93666"/>
    <w:rsid w:val="00F94396"/>
    <w:rsid w:val="00F94844"/>
    <w:rsid w:val="00F948D9"/>
    <w:rsid w:val="00F94E52"/>
    <w:rsid w:val="00F952D1"/>
    <w:rsid w:val="00F954ED"/>
    <w:rsid w:val="00F95983"/>
    <w:rsid w:val="00F95DF6"/>
    <w:rsid w:val="00F9624A"/>
    <w:rsid w:val="00F962A5"/>
    <w:rsid w:val="00F96CB2"/>
    <w:rsid w:val="00F96DE9"/>
    <w:rsid w:val="00F9728B"/>
    <w:rsid w:val="00F97C8B"/>
    <w:rsid w:val="00F97E5F"/>
    <w:rsid w:val="00FA01B2"/>
    <w:rsid w:val="00FA01C5"/>
    <w:rsid w:val="00FA02E4"/>
    <w:rsid w:val="00FA0AE1"/>
    <w:rsid w:val="00FA0E48"/>
    <w:rsid w:val="00FA13CE"/>
    <w:rsid w:val="00FA14C1"/>
    <w:rsid w:val="00FA1866"/>
    <w:rsid w:val="00FA1B0A"/>
    <w:rsid w:val="00FA232F"/>
    <w:rsid w:val="00FA24B0"/>
    <w:rsid w:val="00FA29AA"/>
    <w:rsid w:val="00FA3129"/>
    <w:rsid w:val="00FA38B9"/>
    <w:rsid w:val="00FA3D92"/>
    <w:rsid w:val="00FA3E55"/>
    <w:rsid w:val="00FA5235"/>
    <w:rsid w:val="00FA5323"/>
    <w:rsid w:val="00FA53FE"/>
    <w:rsid w:val="00FA5660"/>
    <w:rsid w:val="00FA58DB"/>
    <w:rsid w:val="00FA59A2"/>
    <w:rsid w:val="00FA5F07"/>
    <w:rsid w:val="00FA6052"/>
    <w:rsid w:val="00FA72DA"/>
    <w:rsid w:val="00FA731E"/>
    <w:rsid w:val="00FA7597"/>
    <w:rsid w:val="00FA7D3E"/>
    <w:rsid w:val="00FB0065"/>
    <w:rsid w:val="00FB0168"/>
    <w:rsid w:val="00FB040A"/>
    <w:rsid w:val="00FB060B"/>
    <w:rsid w:val="00FB09E8"/>
    <w:rsid w:val="00FB0CA8"/>
    <w:rsid w:val="00FB0FA0"/>
    <w:rsid w:val="00FB1FFB"/>
    <w:rsid w:val="00FB2902"/>
    <w:rsid w:val="00FB32E5"/>
    <w:rsid w:val="00FB36D0"/>
    <w:rsid w:val="00FB3D3D"/>
    <w:rsid w:val="00FB3F77"/>
    <w:rsid w:val="00FB42B5"/>
    <w:rsid w:val="00FB4A87"/>
    <w:rsid w:val="00FB5A06"/>
    <w:rsid w:val="00FB5A2B"/>
    <w:rsid w:val="00FB7082"/>
    <w:rsid w:val="00FB717C"/>
    <w:rsid w:val="00FB742D"/>
    <w:rsid w:val="00FB77E0"/>
    <w:rsid w:val="00FC0808"/>
    <w:rsid w:val="00FC0B75"/>
    <w:rsid w:val="00FC0E23"/>
    <w:rsid w:val="00FC1215"/>
    <w:rsid w:val="00FC17AE"/>
    <w:rsid w:val="00FC183F"/>
    <w:rsid w:val="00FC1C8A"/>
    <w:rsid w:val="00FC1DEB"/>
    <w:rsid w:val="00FC245E"/>
    <w:rsid w:val="00FC26F9"/>
    <w:rsid w:val="00FC35B5"/>
    <w:rsid w:val="00FC40E8"/>
    <w:rsid w:val="00FC47F8"/>
    <w:rsid w:val="00FC48F3"/>
    <w:rsid w:val="00FC58FC"/>
    <w:rsid w:val="00FC6BDC"/>
    <w:rsid w:val="00FC6CD9"/>
    <w:rsid w:val="00FC6FB8"/>
    <w:rsid w:val="00FC744D"/>
    <w:rsid w:val="00FC746B"/>
    <w:rsid w:val="00FC7E27"/>
    <w:rsid w:val="00FD036D"/>
    <w:rsid w:val="00FD0401"/>
    <w:rsid w:val="00FD060C"/>
    <w:rsid w:val="00FD0D09"/>
    <w:rsid w:val="00FD0E60"/>
    <w:rsid w:val="00FD183F"/>
    <w:rsid w:val="00FD19B8"/>
    <w:rsid w:val="00FD1AB1"/>
    <w:rsid w:val="00FD24A8"/>
    <w:rsid w:val="00FD28B4"/>
    <w:rsid w:val="00FD2CBC"/>
    <w:rsid w:val="00FD303F"/>
    <w:rsid w:val="00FD329C"/>
    <w:rsid w:val="00FD339E"/>
    <w:rsid w:val="00FD34BB"/>
    <w:rsid w:val="00FD3837"/>
    <w:rsid w:val="00FD3E47"/>
    <w:rsid w:val="00FD414B"/>
    <w:rsid w:val="00FD4A92"/>
    <w:rsid w:val="00FD4DF8"/>
    <w:rsid w:val="00FD52D1"/>
    <w:rsid w:val="00FD57C4"/>
    <w:rsid w:val="00FD63ED"/>
    <w:rsid w:val="00FD6471"/>
    <w:rsid w:val="00FD6506"/>
    <w:rsid w:val="00FD671A"/>
    <w:rsid w:val="00FD687D"/>
    <w:rsid w:val="00FD698E"/>
    <w:rsid w:val="00FD6B20"/>
    <w:rsid w:val="00FD6C68"/>
    <w:rsid w:val="00FD6F71"/>
    <w:rsid w:val="00FD7002"/>
    <w:rsid w:val="00FD758E"/>
    <w:rsid w:val="00FD7A64"/>
    <w:rsid w:val="00FD7D7D"/>
    <w:rsid w:val="00FE07DD"/>
    <w:rsid w:val="00FE16CE"/>
    <w:rsid w:val="00FE1CD4"/>
    <w:rsid w:val="00FE21CA"/>
    <w:rsid w:val="00FE2990"/>
    <w:rsid w:val="00FE326D"/>
    <w:rsid w:val="00FE3761"/>
    <w:rsid w:val="00FE39D4"/>
    <w:rsid w:val="00FE3AF3"/>
    <w:rsid w:val="00FE40EE"/>
    <w:rsid w:val="00FE448B"/>
    <w:rsid w:val="00FE46D2"/>
    <w:rsid w:val="00FE46F8"/>
    <w:rsid w:val="00FE4853"/>
    <w:rsid w:val="00FE4A02"/>
    <w:rsid w:val="00FE4A34"/>
    <w:rsid w:val="00FE4AA4"/>
    <w:rsid w:val="00FE4AF2"/>
    <w:rsid w:val="00FE4CA2"/>
    <w:rsid w:val="00FE5CB3"/>
    <w:rsid w:val="00FE612E"/>
    <w:rsid w:val="00FE6668"/>
    <w:rsid w:val="00FE6888"/>
    <w:rsid w:val="00FE6CDF"/>
    <w:rsid w:val="00FE71BE"/>
    <w:rsid w:val="00FE7501"/>
    <w:rsid w:val="00FE7B15"/>
    <w:rsid w:val="00FF016F"/>
    <w:rsid w:val="00FF1246"/>
    <w:rsid w:val="00FF1393"/>
    <w:rsid w:val="00FF13FC"/>
    <w:rsid w:val="00FF1552"/>
    <w:rsid w:val="00FF234E"/>
    <w:rsid w:val="00FF2409"/>
    <w:rsid w:val="00FF242C"/>
    <w:rsid w:val="00FF2FDC"/>
    <w:rsid w:val="00FF321D"/>
    <w:rsid w:val="00FF351E"/>
    <w:rsid w:val="00FF388D"/>
    <w:rsid w:val="00FF4293"/>
    <w:rsid w:val="00FF495B"/>
    <w:rsid w:val="00FF4983"/>
    <w:rsid w:val="00FF4AF6"/>
    <w:rsid w:val="00FF4E57"/>
    <w:rsid w:val="00FF51CB"/>
    <w:rsid w:val="00FF5351"/>
    <w:rsid w:val="00FF5577"/>
    <w:rsid w:val="00FF6335"/>
    <w:rsid w:val="00FF6336"/>
    <w:rsid w:val="00FF6604"/>
    <w:rsid w:val="00FF6DC4"/>
    <w:rsid w:val="00FF6DFB"/>
    <w:rsid w:val="00FF6E57"/>
    <w:rsid w:val="00FF6EFD"/>
    <w:rsid w:val="00FF6F9B"/>
    <w:rsid w:val="00FF7012"/>
    <w:rsid w:val="00FF73D3"/>
    <w:rsid w:val="00FF74A3"/>
    <w:rsid w:val="00F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553B5DFD"/>
  <w15:docId w15:val="{83A3BA7C-E3E7-4E65-A302-50E43C63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napToGrid w:val="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178"/>
    <w:pPr>
      <w:tabs>
        <w:tab w:val="left" w:pos="567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">
    <w:name w:val="(b)"/>
    <w:basedOn w:val="Normal"/>
    <w:rsid w:val="00055178"/>
    <w:pPr>
      <w:tabs>
        <w:tab w:val="clear" w:pos="567"/>
        <w:tab w:val="left" w:pos="-737"/>
        <w:tab w:val="left" w:pos="1134"/>
      </w:tabs>
      <w:spacing w:after="240"/>
      <w:ind w:left="1134" w:hanging="567"/>
      <w:jc w:val="both"/>
    </w:pPr>
  </w:style>
  <w:style w:type="character" w:styleId="Hyperlink">
    <w:name w:val="Hyperlink"/>
    <w:rsid w:val="00055178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055178"/>
    <w:pPr>
      <w:ind w:left="720"/>
      <w:contextualSpacing/>
    </w:pPr>
    <w:rPr>
      <w:rFonts w:ascii="Arial" w:hAnsi="Arial"/>
      <w:sz w:val="22"/>
    </w:rPr>
  </w:style>
  <w:style w:type="character" w:customStyle="1" w:styleId="ListParagraphChar">
    <w:name w:val="List Paragraph Char"/>
    <w:link w:val="ListParagraph"/>
    <w:uiPriority w:val="34"/>
    <w:locked/>
    <w:rsid w:val="00055178"/>
    <w:rPr>
      <w:rFonts w:eastAsia="Times New Roman" w:cs="Times New Roman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8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812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41812"/>
    <w:pPr>
      <w:tabs>
        <w:tab w:val="clear" w:pos="567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181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41812"/>
    <w:pPr>
      <w:tabs>
        <w:tab w:val="clear" w:pos="567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812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docs.org/en/a/res/72/73" TargetMode="External"/><Relationship Id="rId13" Type="http://schemas.openxmlformats.org/officeDocument/2006/relationships/hyperlink" Target="https://oceanexpert.org/document/28454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unesdoc.unesco.org/in/documentViewer.xhtml?v=2.1.196&amp;id=p::usmarcdef_0000367678&amp;file=/in/rest/annotationSVC/DownloadWatermarkedAttachment/attach_import_ce9f3303-156a-453f-8ef5-c6565a722797?_=367678eng.pdf&amp;updateUrl=updateUrl7099&amp;ark=/ark:/48223/pf0000367678/PDF/367678eng.pdf.multi&amp;fullScreen=true&amp;locale=fr" TargetMode="External"/><Relationship Id="rId12" Type="http://schemas.openxmlformats.org/officeDocument/2006/relationships/hyperlink" Target="https://unesdoc.unesco.org/ark:/48223/pf0000375845.locale=en" TargetMode="External"/><Relationship Id="rId17" Type="http://schemas.openxmlformats.org/officeDocument/2006/relationships/hyperlink" Target="https://oceanexpert.org/document/28465" TargetMode="External"/><Relationship Id="rId2" Type="http://schemas.openxmlformats.org/officeDocument/2006/relationships/styles" Target="styles.xml"/><Relationship Id="rId16" Type="http://schemas.openxmlformats.org/officeDocument/2006/relationships/hyperlink" Target="https://unesdoc.unesco.org/ark:/48223/pf0000375845.locale=e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docs.org/en/A/RES/75/23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nesdoc.unesco.org/ark:/48223/pf0000377222.locale=en" TargetMode="External"/><Relationship Id="rId10" Type="http://schemas.openxmlformats.org/officeDocument/2006/relationships/hyperlink" Target="https://undocs.org/en/a/res/74/19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ioc-unesco.org/index.php?option=com_oe&amp;task=viewDocumentRecord&amp;docID=24854" TargetMode="External"/><Relationship Id="rId14" Type="http://schemas.openxmlformats.org/officeDocument/2006/relationships/hyperlink" Target="https://oceanexpert.org/document/284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3205</Words>
  <Characters>18274</Characters>
  <Application>Microsoft Office Word</Application>
  <DocSecurity>0</DocSecurity>
  <Lines>152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резолюции А-31/[3.7]</dc:title>
  <dc:subject>IOC-31/DR.[3.7]</dc:subject>
  <dc:creator>Iouri</dc:creator>
  <cp:keywords>0</cp:keywords>
  <dc:description/>
  <cp:lastModifiedBy>Pastor Reyes, Ingrid</cp:lastModifiedBy>
  <cp:revision>2</cp:revision>
  <dcterms:created xsi:type="dcterms:W3CDTF">2021-06-23T10:54:00Z</dcterms:created>
  <dcterms:modified xsi:type="dcterms:W3CDTF">2021-06-23T10:54:00Z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DCPMS">
    <vt:lpwstr>2102006</vt:lpwstr>
  </property>
  <property fmtid="{D5CDD505-2E9C-101B-9397-08002B2CF9AE}" pid="3" name="Language">
    <vt:lpwstr>R</vt:lpwstr>
  </property>
</Properties>
</file>